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84F" w:rsidRPr="00A820AC" w:rsidRDefault="00F0784F">
      <w:pPr>
        <w:spacing w:after="0"/>
        <w:ind w:left="120"/>
        <w:rPr>
          <w:lang w:val="ru-RU"/>
        </w:rPr>
      </w:pPr>
      <w:bookmarkStart w:id="0" w:name="block-8623058"/>
    </w:p>
    <w:p w:rsidR="00F0784F" w:rsidRPr="00A820AC" w:rsidRDefault="00F0784F">
      <w:pPr>
        <w:spacing w:after="0"/>
        <w:ind w:left="120"/>
        <w:rPr>
          <w:lang w:val="ru-RU"/>
        </w:rPr>
      </w:pPr>
    </w:p>
    <w:p w:rsidR="00F0784F" w:rsidRPr="00A820AC" w:rsidRDefault="00F0784F">
      <w:pPr>
        <w:spacing w:after="0"/>
        <w:ind w:left="120"/>
        <w:rPr>
          <w:lang w:val="ru-RU"/>
        </w:rPr>
      </w:pPr>
    </w:p>
    <w:p w:rsidR="00A820AC" w:rsidRPr="00A820AC" w:rsidRDefault="0019241C" w:rsidP="00A820AC">
      <w:pPr>
        <w:spacing w:after="0" w:line="240" w:lineRule="auto"/>
        <w:ind w:left="120"/>
        <w:rPr>
          <w:sz w:val="28"/>
          <w:szCs w:val="28"/>
          <w:lang w:val="ru-RU"/>
        </w:rPr>
      </w:pPr>
      <w:r w:rsidRPr="0019241C">
        <w:rPr>
          <w:noProof/>
          <w:sz w:val="28"/>
          <w:szCs w:val="28"/>
          <w:lang w:val="ru-RU" w:eastAsia="ru-RU"/>
        </w:rPr>
        <w:lastRenderedPageBreak/>
        <w:drawing>
          <wp:inline distT="0" distB="0" distL="0" distR="0">
            <wp:extent cx="6840855" cy="9406176"/>
            <wp:effectExtent l="0" t="0" r="0" b="0"/>
            <wp:docPr id="2" name="Рисунок 2" descr="C:\Users\ZOOM\Desktop\Рабочие программы 2023-2024\сканы\ОВЗ 5-9 б.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OOM\Desktop\Рабочие программы 2023-2024\сканы\ОВЗ 5-9 б.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840855" cy="9406176"/>
                    </a:xfrm>
                    <a:prstGeom prst="rect">
                      <a:avLst/>
                    </a:prstGeom>
                    <a:noFill/>
                    <a:ln>
                      <a:noFill/>
                    </a:ln>
                  </pic:spPr>
                </pic:pic>
              </a:graphicData>
            </a:graphic>
          </wp:inline>
        </w:drawing>
      </w:r>
      <w:bookmarkStart w:id="1" w:name="_GoBack"/>
      <w:bookmarkEnd w:id="1"/>
    </w:p>
    <w:p w:rsidR="00A820AC" w:rsidRDefault="00A820AC">
      <w:pPr>
        <w:spacing w:after="0" w:line="264" w:lineRule="auto"/>
        <w:ind w:left="120"/>
        <w:jc w:val="both"/>
        <w:rPr>
          <w:rFonts w:ascii="Times New Roman" w:hAnsi="Times New Roman"/>
          <w:b/>
          <w:color w:val="000000"/>
          <w:sz w:val="28"/>
          <w:lang w:val="ru-RU"/>
        </w:rPr>
      </w:pPr>
      <w:bookmarkStart w:id="2" w:name="block-8623059"/>
      <w:bookmarkEnd w:id="0"/>
    </w:p>
    <w:p w:rsidR="00A820AC" w:rsidRDefault="00A820AC">
      <w:pPr>
        <w:spacing w:after="0" w:line="264" w:lineRule="auto"/>
        <w:ind w:left="120"/>
        <w:jc w:val="both"/>
        <w:rPr>
          <w:rFonts w:ascii="Times New Roman" w:hAnsi="Times New Roman"/>
          <w:b/>
          <w:color w:val="000000"/>
          <w:sz w:val="28"/>
          <w:lang w:val="ru-RU"/>
        </w:rPr>
      </w:pPr>
    </w:p>
    <w:p w:rsidR="00F0784F" w:rsidRPr="00A820AC" w:rsidRDefault="005E71AA" w:rsidP="00A820AC">
      <w:pPr>
        <w:spacing w:after="0" w:line="264" w:lineRule="auto"/>
        <w:ind w:left="120"/>
        <w:jc w:val="center"/>
        <w:rPr>
          <w:sz w:val="24"/>
          <w:szCs w:val="24"/>
          <w:lang w:val="ru-RU"/>
        </w:rPr>
      </w:pPr>
      <w:r w:rsidRPr="00A820AC">
        <w:rPr>
          <w:rFonts w:ascii="Times New Roman" w:hAnsi="Times New Roman"/>
          <w:b/>
          <w:color w:val="000000"/>
          <w:sz w:val="24"/>
          <w:szCs w:val="24"/>
          <w:lang w:val="ru-RU"/>
        </w:rPr>
        <w:t>ПОЯСНИТЕЛЬНАЯ ЗАПИСКА</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Целями изучения биологии на уровне основного общего образования являются: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Достижение целей программы по биологии обеспечивается решением следующих задач:</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w:t>
      </w:r>
      <w:bookmarkStart w:id="3" w:name="3b562cd9-1b1f-4c62-99a2-3c330cdcc105"/>
      <w:r w:rsidRPr="00A820AC">
        <w:rPr>
          <w:rFonts w:ascii="Times New Roman" w:hAnsi="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sidRPr="00A820AC">
        <w:rPr>
          <w:rFonts w:ascii="Times New Roman" w:hAnsi="Times New Roman"/>
          <w:color w:val="000000"/>
          <w:sz w:val="24"/>
          <w:szCs w:val="24"/>
          <w:lang w:val="ru-RU"/>
        </w:rPr>
        <w:t>‌‌</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F0784F" w:rsidRPr="00A820AC" w:rsidRDefault="00F0784F">
      <w:pPr>
        <w:rPr>
          <w:sz w:val="24"/>
          <w:szCs w:val="24"/>
          <w:lang w:val="ru-RU"/>
        </w:rPr>
        <w:sectPr w:rsidR="00F0784F" w:rsidRPr="00A820AC" w:rsidSect="00A820AC">
          <w:pgSz w:w="11906" w:h="16383"/>
          <w:pgMar w:top="1134" w:right="566" w:bottom="1134" w:left="567" w:header="720" w:footer="720" w:gutter="0"/>
          <w:cols w:space="720"/>
        </w:sectPr>
      </w:pPr>
    </w:p>
    <w:p w:rsidR="00F0784F" w:rsidRPr="00A820AC" w:rsidRDefault="005E71AA">
      <w:pPr>
        <w:spacing w:after="0" w:line="264" w:lineRule="auto"/>
        <w:ind w:left="120"/>
        <w:jc w:val="both"/>
        <w:rPr>
          <w:sz w:val="24"/>
          <w:szCs w:val="24"/>
        </w:rPr>
      </w:pPr>
      <w:bookmarkStart w:id="4" w:name="block-8623061"/>
      <w:bookmarkEnd w:id="2"/>
      <w:r w:rsidRPr="00A820AC">
        <w:rPr>
          <w:rFonts w:ascii="Times New Roman" w:hAnsi="Times New Roman"/>
          <w:b/>
          <w:color w:val="000000"/>
          <w:sz w:val="24"/>
          <w:szCs w:val="24"/>
        </w:rPr>
        <w:lastRenderedPageBreak/>
        <w:t>СОДЕРЖАНИЕ ОБУЧЕНИЯ</w:t>
      </w:r>
    </w:p>
    <w:p w:rsidR="00F0784F" w:rsidRPr="00A820AC" w:rsidRDefault="00F0784F">
      <w:pPr>
        <w:spacing w:after="0" w:line="264" w:lineRule="auto"/>
        <w:ind w:left="120"/>
        <w:jc w:val="both"/>
        <w:rPr>
          <w:sz w:val="24"/>
          <w:szCs w:val="24"/>
        </w:rPr>
      </w:pPr>
    </w:p>
    <w:p w:rsidR="00F0784F" w:rsidRPr="00A820AC" w:rsidRDefault="005E71AA">
      <w:pPr>
        <w:spacing w:after="0" w:line="264" w:lineRule="auto"/>
        <w:ind w:left="120"/>
        <w:jc w:val="both"/>
        <w:rPr>
          <w:sz w:val="24"/>
          <w:szCs w:val="24"/>
        </w:rPr>
      </w:pPr>
      <w:r w:rsidRPr="00A820AC">
        <w:rPr>
          <w:rFonts w:ascii="Times New Roman" w:hAnsi="Times New Roman"/>
          <w:b/>
          <w:color w:val="000000"/>
          <w:sz w:val="24"/>
          <w:szCs w:val="24"/>
        </w:rPr>
        <w:t>5 КЛАСС</w:t>
      </w:r>
    </w:p>
    <w:p w:rsidR="00F0784F" w:rsidRPr="00A820AC" w:rsidRDefault="005E71AA">
      <w:pPr>
        <w:numPr>
          <w:ilvl w:val="0"/>
          <w:numId w:val="1"/>
        </w:numPr>
        <w:spacing w:after="0" w:line="264" w:lineRule="auto"/>
        <w:jc w:val="both"/>
        <w:rPr>
          <w:sz w:val="24"/>
          <w:szCs w:val="24"/>
        </w:rPr>
      </w:pPr>
      <w:r w:rsidRPr="00A820AC">
        <w:rPr>
          <w:rFonts w:ascii="Times New Roman" w:hAnsi="Times New Roman"/>
          <w:b/>
          <w:color w:val="000000"/>
          <w:sz w:val="24"/>
          <w:szCs w:val="24"/>
        </w:rPr>
        <w:t xml:space="preserve"> Биология – наука о живой природе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F0784F" w:rsidRPr="00A820AC" w:rsidRDefault="005E71AA">
      <w:pPr>
        <w:numPr>
          <w:ilvl w:val="0"/>
          <w:numId w:val="2"/>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Методы изучения живой природы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Ознакомление с устройством лупы, светового микроскопа, правила работы с ними.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Экскурсии или видеоэкскурсии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Овладение методами изучения живой природы – наблюдением и экспериментом.</w:t>
      </w:r>
    </w:p>
    <w:p w:rsidR="00F0784F" w:rsidRPr="00A820AC" w:rsidRDefault="005E71AA">
      <w:pPr>
        <w:numPr>
          <w:ilvl w:val="0"/>
          <w:numId w:val="3"/>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Организмы – тела живой природы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A820AC">
        <w:rPr>
          <w:rFonts w:ascii="Times New Roman" w:hAnsi="Times New Roman"/>
          <w:color w:val="FF0000"/>
          <w:sz w:val="24"/>
          <w:szCs w:val="24"/>
          <w:lang w:val="ru-RU"/>
        </w:rPr>
        <w:t xml:space="preserve"> </w:t>
      </w:r>
      <w:r w:rsidRPr="00A820AC">
        <w:rPr>
          <w:rFonts w:ascii="Times New Roman" w:hAnsi="Times New Roman"/>
          <w:color w:val="000000"/>
          <w:sz w:val="24"/>
          <w:szCs w:val="24"/>
          <w:lang w:val="ru-RU"/>
        </w:rPr>
        <w:t>Строение клетки под световым микроскопом: клеточная оболочка, цитоплазма, ядро.</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Одноклеточные и многоклеточные организмы. Клетки, ткани, органы, системы органов.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Изучение клеток кожицы чешуи лука под лупой и микроскопом (на примере самостоятельно приготовленного микропрепарата).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Ознакомление с принципами систематики организмов.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Наблюдение за потреблением воды растением.</w:t>
      </w:r>
    </w:p>
    <w:p w:rsidR="00F0784F" w:rsidRPr="00A820AC" w:rsidRDefault="005E71AA">
      <w:pPr>
        <w:numPr>
          <w:ilvl w:val="0"/>
          <w:numId w:val="4"/>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Организмы и среда обитания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Выявление приспособлений организмов к среде обитания (на конкретных примерах).</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Экскурсии или видеоэкскурсии.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Растительный и животный мир родного края (краеведение).</w:t>
      </w:r>
    </w:p>
    <w:p w:rsidR="00F0784F" w:rsidRPr="00A820AC" w:rsidRDefault="005E71AA">
      <w:pPr>
        <w:numPr>
          <w:ilvl w:val="0"/>
          <w:numId w:val="5"/>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Природные сообщества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Природные зоны Земли, их обитатели. Флора и фауна природных зон. Ландшафты: природные и культурные.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Экскурсии или видеоэкскурсии.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природных сообществ (на примере леса, озера, пруда, луга и других природных сообществ.).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сезонных явлений в жизни природных сообществ.</w:t>
      </w:r>
    </w:p>
    <w:p w:rsidR="00F0784F" w:rsidRPr="00A820AC" w:rsidRDefault="005E71AA">
      <w:pPr>
        <w:numPr>
          <w:ilvl w:val="0"/>
          <w:numId w:val="6"/>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Живая природа и человек</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Проведение акции по уборке мусора в ближайшем лесу, парке, сквере или на пришкольной территории.</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left="120"/>
        <w:jc w:val="both"/>
        <w:rPr>
          <w:sz w:val="24"/>
          <w:szCs w:val="24"/>
        </w:rPr>
      </w:pPr>
      <w:r w:rsidRPr="00A820AC">
        <w:rPr>
          <w:rFonts w:ascii="Times New Roman" w:hAnsi="Times New Roman"/>
          <w:b/>
          <w:color w:val="000000"/>
          <w:sz w:val="24"/>
          <w:szCs w:val="24"/>
        </w:rPr>
        <w:t>6 КЛАСС</w:t>
      </w:r>
    </w:p>
    <w:p w:rsidR="00F0784F" w:rsidRPr="00A820AC" w:rsidRDefault="005E71AA">
      <w:pPr>
        <w:numPr>
          <w:ilvl w:val="0"/>
          <w:numId w:val="7"/>
        </w:numPr>
        <w:spacing w:after="0" w:line="264" w:lineRule="auto"/>
        <w:jc w:val="both"/>
        <w:rPr>
          <w:sz w:val="24"/>
          <w:szCs w:val="24"/>
        </w:rPr>
      </w:pPr>
      <w:r w:rsidRPr="00A820AC">
        <w:rPr>
          <w:rFonts w:ascii="Times New Roman" w:hAnsi="Times New Roman"/>
          <w:b/>
          <w:color w:val="000000"/>
          <w:sz w:val="24"/>
          <w:szCs w:val="24"/>
        </w:rPr>
        <w:t xml:space="preserve"> Растительный организм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Органы и системы органов растений. Строение органов растительного организма, их роль и связь между собой.</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микроскопического строения листа водного растения элодеи.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растительных тканей (использование микропрепаратов).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Обнаружение неорганических и органических веществ в растении.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Экскурсии или видеоэкскурсии.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Ознакомление в природе с цветковыми растениями.</w:t>
      </w:r>
    </w:p>
    <w:p w:rsidR="00F0784F" w:rsidRPr="00A820AC" w:rsidRDefault="005E71AA">
      <w:pPr>
        <w:numPr>
          <w:ilvl w:val="0"/>
          <w:numId w:val="8"/>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Строение и многообразие покрытосеменных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Строение семян. Состав и строение семян.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Строение и разнообразие цветков. Соцветия. Плоды. Типы плодов. Распространение плодов и семян в природе.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микропрепарата клеток корня.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Ознакомление с внешним строением листьев и листорасположением (на комнатных растениях).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вегетативных и генеративных почек (на примере сирени, тополя и других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микроскопического строения листа (на готовых микропрепаратах).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Рассматривание микроскопического строения ветки дерева (на готовом микропрепарате).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строения корневища, клубня, луковицы.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цветков.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Ознакомление с различными типами соцветий.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семян двудольных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семян однодольных растений.</w:t>
      </w:r>
    </w:p>
    <w:p w:rsidR="00F0784F" w:rsidRPr="00A820AC" w:rsidRDefault="005E71AA">
      <w:pPr>
        <w:numPr>
          <w:ilvl w:val="0"/>
          <w:numId w:val="9"/>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Жизнедеятельность растительного организма</w:t>
      </w:r>
    </w:p>
    <w:p w:rsidR="00F0784F" w:rsidRPr="00A820AC" w:rsidRDefault="005E71AA">
      <w:pPr>
        <w:spacing w:after="0" w:line="264" w:lineRule="auto"/>
        <w:ind w:firstLine="600"/>
        <w:jc w:val="both"/>
        <w:rPr>
          <w:sz w:val="24"/>
          <w:szCs w:val="24"/>
        </w:rPr>
      </w:pPr>
      <w:r w:rsidRPr="00A820AC">
        <w:rPr>
          <w:rFonts w:ascii="Times New Roman" w:hAnsi="Times New Roman"/>
          <w:b/>
          <w:color w:val="000000"/>
          <w:sz w:val="24"/>
          <w:szCs w:val="24"/>
        </w:rPr>
        <w:t>Обмен веществ у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 xml:space="preserve">Питание растения.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Фотосинтез. Лист – орган воздушного питания. Значение фотосинтеза в природе и в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Дыхание растения.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Транспорт веществ в растении.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Рост и развитие растения.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Прорастание семян. Условия прорастания семян. Подготовка семян к посеву. Развитие проростков.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Наблюдение за ростом корня.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Наблюдение за ростом побега.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возраста дерева по спилу.</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Выявление передвижения воды и минеральных веществ по древесине.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Наблюдение процесса выделения кислорода на свету аквариумными растениями.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роли рыхления для дыхания корней.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всхожести семян культурных растений и посев их в грунт.</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F0784F" w:rsidRPr="00A820AC" w:rsidRDefault="005E71AA">
      <w:pPr>
        <w:spacing w:after="0" w:line="264" w:lineRule="auto"/>
        <w:ind w:firstLine="600"/>
        <w:jc w:val="both"/>
        <w:rPr>
          <w:sz w:val="24"/>
          <w:szCs w:val="24"/>
        </w:rPr>
      </w:pPr>
      <w:r w:rsidRPr="00A820AC">
        <w:rPr>
          <w:rFonts w:ascii="Times New Roman" w:hAnsi="Times New Roman"/>
          <w:color w:val="000000"/>
          <w:sz w:val="24"/>
          <w:szCs w:val="24"/>
        </w:rPr>
        <w:t>Определение условий прорастания семян.</w:t>
      </w:r>
    </w:p>
    <w:p w:rsidR="00F0784F" w:rsidRPr="00A820AC" w:rsidRDefault="00F0784F">
      <w:pPr>
        <w:spacing w:after="0" w:line="264" w:lineRule="auto"/>
        <w:ind w:left="120"/>
        <w:jc w:val="both"/>
        <w:rPr>
          <w:sz w:val="24"/>
          <w:szCs w:val="24"/>
        </w:rPr>
      </w:pPr>
    </w:p>
    <w:p w:rsidR="00F0784F" w:rsidRPr="00A820AC" w:rsidRDefault="005E71AA">
      <w:pPr>
        <w:spacing w:after="0" w:line="264" w:lineRule="auto"/>
        <w:ind w:left="120"/>
        <w:jc w:val="both"/>
        <w:rPr>
          <w:sz w:val="24"/>
          <w:szCs w:val="24"/>
        </w:rPr>
      </w:pPr>
      <w:r w:rsidRPr="00A820AC">
        <w:rPr>
          <w:rFonts w:ascii="Times New Roman" w:hAnsi="Times New Roman"/>
          <w:b/>
          <w:color w:val="000000"/>
          <w:sz w:val="24"/>
          <w:szCs w:val="24"/>
        </w:rPr>
        <w:t>7 КЛАСС</w:t>
      </w:r>
    </w:p>
    <w:p w:rsidR="00F0784F" w:rsidRPr="00A820AC" w:rsidRDefault="005E71AA">
      <w:pPr>
        <w:numPr>
          <w:ilvl w:val="0"/>
          <w:numId w:val="10"/>
        </w:numPr>
        <w:spacing w:after="0" w:line="264" w:lineRule="auto"/>
        <w:jc w:val="both"/>
        <w:rPr>
          <w:sz w:val="24"/>
          <w:szCs w:val="24"/>
        </w:rPr>
      </w:pPr>
      <w:r w:rsidRPr="00A820AC">
        <w:rPr>
          <w:rFonts w:ascii="Times New Roman" w:hAnsi="Times New Roman"/>
          <w:b/>
          <w:color w:val="000000"/>
          <w:sz w:val="24"/>
          <w:szCs w:val="24"/>
        </w:rPr>
        <w:t xml:space="preserve"> Систематические группы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одноклеточных водорослей (на примере хламидомонады и хлореллы).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многоклеточных нитчатых водорослей (на примере спирогиры и улотрикса).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внешнего строения мхов (на местных видах).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Изучение внешнего строения папоротника или хвоща.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Изучение внешнего строения покрытосеменных растений.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видов растений (на примере трёх семейств) с использованием определителей растений или определительных карточек.</w:t>
      </w:r>
    </w:p>
    <w:p w:rsidR="00F0784F" w:rsidRPr="00A820AC" w:rsidRDefault="005E71AA">
      <w:pPr>
        <w:numPr>
          <w:ilvl w:val="0"/>
          <w:numId w:val="11"/>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Развитие растительного мира на Земле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Экскурсии или видеоэкскурсии.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Развитие растительного мира на Земле (экскурсия в палеонтологический или краеведческий музей).</w:t>
      </w:r>
    </w:p>
    <w:p w:rsidR="00F0784F" w:rsidRPr="00A820AC" w:rsidRDefault="005E71AA">
      <w:pPr>
        <w:numPr>
          <w:ilvl w:val="0"/>
          <w:numId w:val="12"/>
        </w:numPr>
        <w:spacing w:after="0" w:line="264" w:lineRule="auto"/>
        <w:jc w:val="both"/>
        <w:rPr>
          <w:sz w:val="24"/>
          <w:szCs w:val="24"/>
        </w:rPr>
      </w:pPr>
      <w:r w:rsidRPr="00A820AC">
        <w:rPr>
          <w:rFonts w:ascii="Times New Roman" w:hAnsi="Times New Roman"/>
          <w:b/>
          <w:color w:val="000000"/>
          <w:sz w:val="24"/>
          <w:szCs w:val="24"/>
          <w:lang w:val="ru-RU"/>
        </w:rPr>
        <w:t xml:space="preserve"> </w:t>
      </w:r>
      <w:r w:rsidRPr="00A820AC">
        <w:rPr>
          <w:rFonts w:ascii="Times New Roman" w:hAnsi="Times New Roman"/>
          <w:b/>
          <w:color w:val="000000"/>
          <w:sz w:val="24"/>
          <w:szCs w:val="24"/>
        </w:rPr>
        <w:t>Растения в природных сообществах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F0784F" w:rsidRPr="00A820AC" w:rsidRDefault="005E71AA">
      <w:pPr>
        <w:numPr>
          <w:ilvl w:val="0"/>
          <w:numId w:val="13"/>
        </w:numPr>
        <w:spacing w:after="0" w:line="264" w:lineRule="auto"/>
        <w:jc w:val="both"/>
        <w:rPr>
          <w:sz w:val="24"/>
          <w:szCs w:val="24"/>
        </w:rPr>
      </w:pPr>
      <w:r w:rsidRPr="00A820AC">
        <w:rPr>
          <w:rFonts w:ascii="Times New Roman" w:hAnsi="Times New Roman"/>
          <w:b/>
          <w:color w:val="000000"/>
          <w:sz w:val="24"/>
          <w:szCs w:val="24"/>
        </w:rPr>
        <w:t>Растения и человек</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Экскурсии или видеоэкскурсии.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Изучение сельскохозяйственных растений региона.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сорных растений региона.</w:t>
      </w:r>
    </w:p>
    <w:p w:rsidR="00F0784F" w:rsidRPr="00A820AC" w:rsidRDefault="005E71AA">
      <w:pPr>
        <w:numPr>
          <w:ilvl w:val="0"/>
          <w:numId w:val="14"/>
        </w:numPr>
        <w:spacing w:after="0" w:line="264" w:lineRule="auto"/>
        <w:jc w:val="both"/>
        <w:rPr>
          <w:sz w:val="24"/>
          <w:szCs w:val="24"/>
        </w:rPr>
      </w:pPr>
      <w:r w:rsidRPr="00A820AC">
        <w:rPr>
          <w:rFonts w:ascii="Times New Roman" w:hAnsi="Times New Roman"/>
          <w:b/>
          <w:color w:val="000000"/>
          <w:sz w:val="24"/>
          <w:szCs w:val="24"/>
        </w:rPr>
        <w:t>Грибы. Лишайники. Бактерии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одноклеточных (мукор) и многоклеточных (пеницилл) плесневых грибов.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плодовых тел шляпочных грибов (или изучение шляпочных грибов на муляжах).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лишайников.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бактерий (на готовых микропрепаратах).</w:t>
      </w:r>
      <w:bookmarkStart w:id="5" w:name="_TOC_250010"/>
      <w:bookmarkEnd w:id="5"/>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left="120"/>
        <w:jc w:val="both"/>
        <w:rPr>
          <w:sz w:val="24"/>
          <w:szCs w:val="24"/>
        </w:rPr>
      </w:pPr>
      <w:r w:rsidRPr="00A820AC">
        <w:rPr>
          <w:rFonts w:ascii="Times New Roman" w:hAnsi="Times New Roman"/>
          <w:b/>
          <w:color w:val="000000"/>
          <w:sz w:val="24"/>
          <w:szCs w:val="24"/>
        </w:rPr>
        <w:t>8 КЛАСС</w:t>
      </w:r>
    </w:p>
    <w:p w:rsidR="00F0784F" w:rsidRPr="00A820AC" w:rsidRDefault="005E71AA">
      <w:pPr>
        <w:numPr>
          <w:ilvl w:val="0"/>
          <w:numId w:val="15"/>
        </w:numPr>
        <w:spacing w:after="0" w:line="264" w:lineRule="auto"/>
        <w:jc w:val="both"/>
        <w:rPr>
          <w:sz w:val="24"/>
          <w:szCs w:val="24"/>
        </w:rPr>
      </w:pPr>
      <w:r w:rsidRPr="00A820AC">
        <w:rPr>
          <w:rFonts w:ascii="Times New Roman" w:hAnsi="Times New Roman"/>
          <w:b/>
          <w:color w:val="000000"/>
          <w:sz w:val="24"/>
          <w:szCs w:val="24"/>
        </w:rPr>
        <w:t>Животный организм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Зоология – наука о животных. Разделы зоологии. Связь зоологии с другими науками и техникой.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под микроскопом готовых микропрепаратов клеток и тканей животных.</w:t>
      </w:r>
    </w:p>
    <w:p w:rsidR="00F0784F" w:rsidRPr="00A820AC" w:rsidRDefault="005E71AA">
      <w:pPr>
        <w:numPr>
          <w:ilvl w:val="0"/>
          <w:numId w:val="16"/>
        </w:numPr>
        <w:spacing w:after="0" w:line="264" w:lineRule="auto"/>
        <w:jc w:val="both"/>
        <w:rPr>
          <w:sz w:val="24"/>
          <w:szCs w:val="24"/>
        </w:rPr>
      </w:pPr>
      <w:r w:rsidRPr="00A820AC">
        <w:rPr>
          <w:rFonts w:ascii="Times New Roman" w:hAnsi="Times New Roman"/>
          <w:b/>
          <w:color w:val="000000"/>
          <w:sz w:val="24"/>
          <w:szCs w:val="24"/>
        </w:rPr>
        <w:t>Строение и жизнедеятельность организма животного</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w:t>
      </w:r>
      <w:r w:rsidRPr="00A820AC">
        <w:rPr>
          <w:rFonts w:ascii="Times New Roman" w:hAnsi="Times New Roman"/>
          <w:color w:val="000000"/>
          <w:sz w:val="24"/>
          <w:szCs w:val="24"/>
          <w:lang w:val="ru-RU"/>
        </w:rPr>
        <w:lastRenderedPageBreak/>
        <w:t>(туловищные и тазовые), мочеточники, мочевой пузырь у позвоночных животных. Особенности выделения у птиц, связанные с полётом.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Ознакомление с органами опоры и движения у животных.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способов поглощения пищи у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способов дыхания у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Ознакомление с системами органов транспорта веществ у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покровов тела у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органов чувств у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Формирование условных рефлексов у аквариумных рыб.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Строение яйца и развитие зародыша птицы (курицы).</w:t>
      </w:r>
    </w:p>
    <w:p w:rsidR="00F0784F" w:rsidRPr="00A820AC" w:rsidRDefault="005E71AA">
      <w:pPr>
        <w:numPr>
          <w:ilvl w:val="0"/>
          <w:numId w:val="17"/>
        </w:numPr>
        <w:spacing w:after="0" w:line="264" w:lineRule="auto"/>
        <w:jc w:val="both"/>
        <w:rPr>
          <w:sz w:val="24"/>
          <w:szCs w:val="24"/>
        </w:rPr>
      </w:pPr>
      <w:r w:rsidRPr="00A820AC">
        <w:rPr>
          <w:rFonts w:ascii="Times New Roman" w:hAnsi="Times New Roman"/>
          <w:b/>
          <w:color w:val="000000"/>
          <w:sz w:val="24"/>
          <w:szCs w:val="24"/>
        </w:rPr>
        <w:t>Систематические группы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строения инфузории-туфельки и наблюдение за её передвижением. Изучение хемотаксиса.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Многообразие простейших (на готовых препаратах).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Изготовление модели клетки простейшего (амёбы, инфузории-туфельки и другое.).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Многоклеточные животные. Кишечнополостные</w:t>
      </w:r>
      <w:r w:rsidRPr="00A820AC">
        <w:rPr>
          <w:rFonts w:ascii="Times New Roman" w:hAnsi="Times New Roman"/>
          <w:color w:val="000000"/>
          <w:sz w:val="24"/>
          <w:szCs w:val="24"/>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строения пресноводной гидры и её передвижения (школьный аквариум).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питания гидры дафниями и циклопами (школьный аквариум).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Изготовление модели пресноводной гидры.</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Плоские, круглые, кольчатые черви.</w:t>
      </w:r>
      <w:r w:rsidRPr="00A820AC">
        <w:rPr>
          <w:rFonts w:ascii="Times New Roman" w:hAnsi="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внутреннего строения дождевого червя (на готовом влажном препарате и микропрепарате).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приспособлений паразитических червей к паразитизму (на готовых влажных и микропрепаратах).</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Членистоногие.</w:t>
      </w:r>
      <w:r w:rsidRPr="00A820AC">
        <w:rPr>
          <w:rFonts w:ascii="Times New Roman" w:hAnsi="Times New Roman"/>
          <w:color w:val="000000"/>
          <w:sz w:val="24"/>
          <w:szCs w:val="24"/>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Ракообразные. Особенности строения и жизнедеятельности.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Значение ракообразных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Ознакомление с различными типами развития насекомых (на примере коллекций).</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Моллюски</w:t>
      </w:r>
      <w:r w:rsidRPr="00A820AC">
        <w:rPr>
          <w:rFonts w:ascii="Times New Roman" w:hAnsi="Times New Roman"/>
          <w:color w:val="000000"/>
          <w:sz w:val="24"/>
          <w:szCs w:val="24"/>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lastRenderedPageBreak/>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Хордовые.</w:t>
      </w:r>
      <w:r w:rsidRPr="00A820AC">
        <w:rPr>
          <w:rFonts w:ascii="Times New Roman" w:hAnsi="Times New Roman"/>
          <w:color w:val="000000"/>
          <w:sz w:val="24"/>
          <w:szCs w:val="24"/>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Рыбы</w:t>
      </w:r>
      <w:r w:rsidRPr="00A820AC">
        <w:rPr>
          <w:rFonts w:ascii="Times New Roman" w:hAnsi="Times New Roman"/>
          <w:color w:val="000000"/>
          <w:sz w:val="24"/>
          <w:szCs w:val="24"/>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внутреннего строения рыбы (на примере готового влажного препарата).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Земноводные</w:t>
      </w:r>
      <w:r w:rsidRPr="00A820AC">
        <w:rPr>
          <w:rFonts w:ascii="Times New Roman" w:hAnsi="Times New Roman"/>
          <w:color w:val="000000"/>
          <w:sz w:val="24"/>
          <w:szCs w:val="24"/>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Пресмыкающиеся</w:t>
      </w:r>
      <w:r w:rsidRPr="00A820AC">
        <w:rPr>
          <w:rFonts w:ascii="Times New Roman" w:hAnsi="Times New Roman"/>
          <w:color w:val="000000"/>
          <w:sz w:val="24"/>
          <w:szCs w:val="24"/>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Птицы</w:t>
      </w:r>
      <w:r w:rsidRPr="00A820AC">
        <w:rPr>
          <w:rFonts w:ascii="Times New Roman" w:hAnsi="Times New Roman"/>
          <w:color w:val="000000"/>
          <w:sz w:val="24"/>
          <w:szCs w:val="24"/>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особенностей скелета птицы.</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Млекопитающие.</w:t>
      </w:r>
      <w:r w:rsidRPr="00A820AC">
        <w:rPr>
          <w:rFonts w:ascii="Times New Roman" w:hAnsi="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особенностей скелета млекопитающих.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особенностей зубной системы млекопитающих.</w:t>
      </w:r>
    </w:p>
    <w:p w:rsidR="00F0784F" w:rsidRPr="00A820AC" w:rsidRDefault="005E71AA">
      <w:pPr>
        <w:numPr>
          <w:ilvl w:val="0"/>
          <w:numId w:val="18"/>
        </w:numPr>
        <w:spacing w:after="0" w:line="264" w:lineRule="auto"/>
        <w:jc w:val="both"/>
        <w:rPr>
          <w:sz w:val="24"/>
          <w:szCs w:val="24"/>
        </w:rPr>
      </w:pPr>
      <w:r w:rsidRPr="00A820AC">
        <w:rPr>
          <w:rFonts w:ascii="Times New Roman" w:hAnsi="Times New Roman"/>
          <w:b/>
          <w:color w:val="000000"/>
          <w:sz w:val="24"/>
          <w:szCs w:val="24"/>
        </w:rPr>
        <w:lastRenderedPageBreak/>
        <w:t>Развитие животного мира на Земле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ископаемых остатков вымерших животных.</w:t>
      </w:r>
    </w:p>
    <w:p w:rsidR="00F0784F" w:rsidRPr="00A820AC" w:rsidRDefault="005E71AA">
      <w:pPr>
        <w:numPr>
          <w:ilvl w:val="0"/>
          <w:numId w:val="19"/>
        </w:numPr>
        <w:spacing w:after="0" w:line="264" w:lineRule="auto"/>
        <w:jc w:val="both"/>
        <w:rPr>
          <w:sz w:val="24"/>
          <w:szCs w:val="24"/>
        </w:rPr>
      </w:pPr>
      <w:r w:rsidRPr="00A820AC">
        <w:rPr>
          <w:rFonts w:ascii="Times New Roman" w:hAnsi="Times New Roman"/>
          <w:b/>
          <w:color w:val="000000"/>
          <w:sz w:val="24"/>
          <w:szCs w:val="24"/>
        </w:rPr>
        <w:t>Животные в природных сообществах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F0784F" w:rsidRPr="00A820AC" w:rsidRDefault="005E71AA">
      <w:pPr>
        <w:spacing w:after="0" w:line="264" w:lineRule="auto"/>
        <w:ind w:firstLine="600"/>
        <w:jc w:val="both"/>
        <w:rPr>
          <w:sz w:val="24"/>
          <w:szCs w:val="24"/>
        </w:rPr>
      </w:pPr>
      <w:r w:rsidRPr="00A820AC">
        <w:rPr>
          <w:rFonts w:ascii="Times New Roman" w:hAnsi="Times New Roman"/>
          <w:color w:val="000000"/>
          <w:sz w:val="24"/>
          <w:szCs w:val="24"/>
          <w:lang w:val="ru-RU"/>
        </w:rPr>
        <w:t xml:space="preserve">Животный мир природных зон Земли. Основные закономерности распределения животных на планете. </w:t>
      </w:r>
      <w:r w:rsidRPr="00A820AC">
        <w:rPr>
          <w:rFonts w:ascii="Times New Roman" w:hAnsi="Times New Roman"/>
          <w:color w:val="000000"/>
          <w:sz w:val="24"/>
          <w:szCs w:val="24"/>
        </w:rPr>
        <w:t>Фауна.</w:t>
      </w:r>
    </w:p>
    <w:p w:rsidR="00F0784F" w:rsidRPr="00A820AC" w:rsidRDefault="005E71AA">
      <w:pPr>
        <w:numPr>
          <w:ilvl w:val="0"/>
          <w:numId w:val="20"/>
        </w:numPr>
        <w:spacing w:after="0" w:line="264" w:lineRule="auto"/>
        <w:jc w:val="both"/>
        <w:rPr>
          <w:sz w:val="24"/>
          <w:szCs w:val="24"/>
        </w:rPr>
      </w:pPr>
      <w:r w:rsidRPr="00A820AC">
        <w:rPr>
          <w:rFonts w:ascii="Times New Roman" w:hAnsi="Times New Roman"/>
          <w:b/>
          <w:color w:val="000000"/>
          <w:sz w:val="24"/>
          <w:szCs w:val="24"/>
        </w:rPr>
        <w:t>Животные и человек</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F0784F" w:rsidRPr="00A820AC" w:rsidRDefault="005E71AA">
      <w:pPr>
        <w:spacing w:after="0" w:line="264" w:lineRule="auto"/>
        <w:ind w:firstLine="600"/>
        <w:jc w:val="both"/>
        <w:rPr>
          <w:sz w:val="24"/>
          <w:szCs w:val="24"/>
        </w:rPr>
      </w:pPr>
      <w:r w:rsidRPr="00A820AC">
        <w:rPr>
          <w:rFonts w:ascii="Times New Roman" w:hAnsi="Times New Roman"/>
          <w:color w:val="000000"/>
          <w:sz w:val="24"/>
          <w:szCs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A820AC">
        <w:rPr>
          <w:rFonts w:ascii="Times New Roman" w:hAnsi="Times New Roman"/>
          <w:color w:val="000000"/>
          <w:sz w:val="24"/>
          <w:szCs w:val="24"/>
        </w:rPr>
        <w:t>Красная книга России. Меры сохранения животного мира.</w:t>
      </w:r>
    </w:p>
    <w:p w:rsidR="00F0784F" w:rsidRPr="00A820AC" w:rsidRDefault="00F0784F">
      <w:pPr>
        <w:spacing w:after="0" w:line="264" w:lineRule="auto"/>
        <w:ind w:left="120"/>
        <w:jc w:val="both"/>
        <w:rPr>
          <w:sz w:val="24"/>
          <w:szCs w:val="24"/>
        </w:rPr>
      </w:pPr>
    </w:p>
    <w:p w:rsidR="00F0784F" w:rsidRPr="00A820AC" w:rsidRDefault="005E71AA">
      <w:pPr>
        <w:spacing w:after="0" w:line="264" w:lineRule="auto"/>
        <w:ind w:left="120"/>
        <w:jc w:val="both"/>
        <w:rPr>
          <w:sz w:val="24"/>
          <w:szCs w:val="24"/>
        </w:rPr>
      </w:pPr>
      <w:r w:rsidRPr="00A820AC">
        <w:rPr>
          <w:rFonts w:ascii="Times New Roman" w:hAnsi="Times New Roman"/>
          <w:b/>
          <w:color w:val="000000"/>
          <w:sz w:val="24"/>
          <w:szCs w:val="24"/>
        </w:rPr>
        <w:t>9 КЛАСС</w:t>
      </w:r>
    </w:p>
    <w:p w:rsidR="00F0784F" w:rsidRPr="00A820AC" w:rsidRDefault="005E71AA">
      <w:pPr>
        <w:numPr>
          <w:ilvl w:val="0"/>
          <w:numId w:val="21"/>
        </w:numPr>
        <w:spacing w:after="0" w:line="264" w:lineRule="auto"/>
        <w:jc w:val="both"/>
        <w:rPr>
          <w:sz w:val="24"/>
          <w:szCs w:val="24"/>
        </w:rPr>
      </w:pPr>
      <w:r w:rsidRPr="00A820AC">
        <w:rPr>
          <w:rFonts w:ascii="Times New Roman" w:hAnsi="Times New Roman"/>
          <w:b/>
          <w:color w:val="000000"/>
          <w:sz w:val="24"/>
          <w:szCs w:val="24"/>
        </w:rPr>
        <w:t>Человек – биосоциальный вид</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F0784F" w:rsidRPr="00A820AC" w:rsidRDefault="005E71AA">
      <w:pPr>
        <w:spacing w:after="0" w:line="264" w:lineRule="auto"/>
        <w:ind w:firstLine="600"/>
        <w:jc w:val="both"/>
        <w:rPr>
          <w:sz w:val="24"/>
          <w:szCs w:val="24"/>
        </w:rPr>
      </w:pPr>
      <w:r w:rsidRPr="00A820AC">
        <w:rPr>
          <w:rFonts w:ascii="Times New Roman" w:hAnsi="Times New Roman"/>
          <w:color w:val="000000"/>
          <w:sz w:val="24"/>
          <w:szCs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A820AC">
        <w:rPr>
          <w:rFonts w:ascii="Times New Roman" w:hAnsi="Times New Roman"/>
          <w:color w:val="000000"/>
          <w:sz w:val="24"/>
          <w:szCs w:val="24"/>
        </w:rPr>
        <w:t>Человеческие расы.</w:t>
      </w:r>
    </w:p>
    <w:p w:rsidR="00F0784F" w:rsidRPr="00A820AC" w:rsidRDefault="005E71AA">
      <w:pPr>
        <w:numPr>
          <w:ilvl w:val="0"/>
          <w:numId w:val="22"/>
        </w:numPr>
        <w:spacing w:after="0" w:line="264" w:lineRule="auto"/>
        <w:jc w:val="both"/>
        <w:rPr>
          <w:sz w:val="24"/>
          <w:szCs w:val="24"/>
        </w:rPr>
      </w:pPr>
      <w:r w:rsidRPr="00A820AC">
        <w:rPr>
          <w:rFonts w:ascii="Times New Roman" w:hAnsi="Times New Roman"/>
          <w:b/>
          <w:color w:val="000000"/>
          <w:sz w:val="24"/>
          <w:szCs w:val="24"/>
        </w:rPr>
        <w:t>Структура организма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lastRenderedPageBreak/>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микроскопического строения тканей (на готовых микропрепаратах).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Распознавание органов и систем органов человека (по таблицам).</w:t>
      </w:r>
    </w:p>
    <w:p w:rsidR="00F0784F" w:rsidRPr="00A820AC" w:rsidRDefault="005E71AA">
      <w:pPr>
        <w:numPr>
          <w:ilvl w:val="0"/>
          <w:numId w:val="23"/>
        </w:numPr>
        <w:spacing w:after="0" w:line="264" w:lineRule="auto"/>
        <w:jc w:val="both"/>
        <w:rPr>
          <w:sz w:val="24"/>
          <w:szCs w:val="24"/>
        </w:rPr>
      </w:pPr>
      <w:r w:rsidRPr="00A820AC">
        <w:rPr>
          <w:rFonts w:ascii="Times New Roman" w:hAnsi="Times New Roman"/>
          <w:b/>
          <w:color w:val="000000"/>
          <w:sz w:val="24"/>
          <w:szCs w:val="24"/>
        </w:rPr>
        <w:t>Нейрогуморальная регуляция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Нервная система человека, её организация и значение. Нейроны, нервы, нервные узлы. Рефлекс. Рефлекторная дуга.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головного мозга человека (по муляжам).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изменения размера зрачка в зависимости от освещённости.</w:t>
      </w:r>
    </w:p>
    <w:p w:rsidR="00F0784F" w:rsidRPr="00A820AC" w:rsidRDefault="005E71AA">
      <w:pPr>
        <w:numPr>
          <w:ilvl w:val="0"/>
          <w:numId w:val="24"/>
        </w:numPr>
        <w:spacing w:after="0" w:line="264" w:lineRule="auto"/>
        <w:jc w:val="both"/>
        <w:rPr>
          <w:sz w:val="24"/>
          <w:szCs w:val="24"/>
        </w:rPr>
      </w:pPr>
      <w:r w:rsidRPr="00A820AC">
        <w:rPr>
          <w:rFonts w:ascii="Times New Roman" w:hAnsi="Times New Roman"/>
          <w:b/>
          <w:color w:val="000000"/>
          <w:sz w:val="24"/>
          <w:szCs w:val="24"/>
        </w:rPr>
        <w:t>Опора и движение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свойств кости.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костей (на муляжах).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Изучение строения позвонков (на муляжах).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гибкости позвоночника.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Измерение массы и роста своего организма.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влияния статической и динамической нагрузки на утомление мышц.</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Выявление нарушения осанки.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признаков плоскостопия.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Оказание первой помощи при повреждении скелета и мышц.</w:t>
      </w:r>
    </w:p>
    <w:p w:rsidR="00F0784F" w:rsidRPr="00A820AC" w:rsidRDefault="005E71AA">
      <w:pPr>
        <w:numPr>
          <w:ilvl w:val="0"/>
          <w:numId w:val="25"/>
        </w:numPr>
        <w:spacing w:after="0" w:line="264" w:lineRule="auto"/>
        <w:jc w:val="both"/>
        <w:rPr>
          <w:sz w:val="24"/>
          <w:szCs w:val="24"/>
        </w:rPr>
      </w:pPr>
      <w:r w:rsidRPr="00A820AC">
        <w:rPr>
          <w:rFonts w:ascii="Times New Roman" w:hAnsi="Times New Roman"/>
          <w:b/>
          <w:color w:val="000000"/>
          <w:sz w:val="24"/>
          <w:szCs w:val="24"/>
        </w:rPr>
        <w:t>Внутренняя среда организма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w:t>
      </w:r>
      <w:r w:rsidRPr="00A820AC">
        <w:rPr>
          <w:rFonts w:ascii="Times New Roman" w:hAnsi="Times New Roman"/>
          <w:color w:val="000000"/>
          <w:sz w:val="24"/>
          <w:szCs w:val="24"/>
          <w:lang w:val="ru-RU"/>
        </w:rPr>
        <w:lastRenderedPageBreak/>
        <w:t>инфекция. Вилочковая железа, лимфатические узлы. Вакцины и лечебные сыворотки. Значение работ Л. Пастера и И.И. Мечникова по изучению иммунитета.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микроскопического строения крови человека и лягушки (сравнение) на готовых микропрепаратах.</w:t>
      </w:r>
    </w:p>
    <w:p w:rsidR="00F0784F" w:rsidRPr="00A820AC" w:rsidRDefault="005E71AA">
      <w:pPr>
        <w:numPr>
          <w:ilvl w:val="0"/>
          <w:numId w:val="26"/>
        </w:numPr>
        <w:spacing w:after="0" w:line="264" w:lineRule="auto"/>
        <w:jc w:val="both"/>
        <w:rPr>
          <w:sz w:val="24"/>
          <w:szCs w:val="24"/>
        </w:rPr>
      </w:pPr>
      <w:r w:rsidRPr="00A820AC">
        <w:rPr>
          <w:rFonts w:ascii="Times New Roman" w:hAnsi="Times New Roman"/>
          <w:b/>
          <w:color w:val="000000"/>
          <w:sz w:val="24"/>
          <w:szCs w:val="24"/>
        </w:rPr>
        <w:t>Кровообращение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Измерение кровяного давления.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F0784F" w:rsidRPr="00A820AC" w:rsidRDefault="005E71AA">
      <w:pPr>
        <w:spacing w:after="0" w:line="264" w:lineRule="auto"/>
        <w:ind w:firstLine="600"/>
        <w:jc w:val="both"/>
        <w:rPr>
          <w:sz w:val="24"/>
          <w:szCs w:val="24"/>
        </w:rPr>
      </w:pPr>
      <w:r w:rsidRPr="00A820AC">
        <w:rPr>
          <w:rFonts w:ascii="Times New Roman" w:hAnsi="Times New Roman"/>
          <w:color w:val="000000"/>
          <w:sz w:val="24"/>
          <w:szCs w:val="24"/>
        </w:rPr>
        <w:t>Первая помощь при кровотечениях.</w:t>
      </w:r>
    </w:p>
    <w:p w:rsidR="00F0784F" w:rsidRPr="00A820AC" w:rsidRDefault="005E71AA">
      <w:pPr>
        <w:numPr>
          <w:ilvl w:val="0"/>
          <w:numId w:val="27"/>
        </w:numPr>
        <w:spacing w:after="0" w:line="264" w:lineRule="auto"/>
        <w:jc w:val="both"/>
        <w:rPr>
          <w:sz w:val="24"/>
          <w:szCs w:val="24"/>
        </w:rPr>
      </w:pPr>
      <w:r w:rsidRPr="00A820AC">
        <w:rPr>
          <w:rFonts w:ascii="Times New Roman" w:hAnsi="Times New Roman"/>
          <w:b/>
          <w:color w:val="000000"/>
          <w:sz w:val="24"/>
          <w:szCs w:val="24"/>
        </w:rPr>
        <w:t>Дыхание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Измерение обхвата грудной клетки в состоянии вдоха и выдоха.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частоты дыхания. Влияние различных факторов на частоту дыхания.</w:t>
      </w:r>
    </w:p>
    <w:p w:rsidR="00F0784F" w:rsidRPr="00A820AC" w:rsidRDefault="005E71AA">
      <w:pPr>
        <w:numPr>
          <w:ilvl w:val="0"/>
          <w:numId w:val="28"/>
        </w:numPr>
        <w:spacing w:after="0" w:line="264" w:lineRule="auto"/>
        <w:jc w:val="both"/>
        <w:rPr>
          <w:sz w:val="24"/>
          <w:szCs w:val="24"/>
        </w:rPr>
      </w:pPr>
      <w:r w:rsidRPr="00A820AC">
        <w:rPr>
          <w:rFonts w:ascii="Times New Roman" w:hAnsi="Times New Roman"/>
          <w:b/>
          <w:color w:val="000000"/>
          <w:sz w:val="24"/>
          <w:szCs w:val="24"/>
        </w:rPr>
        <w:t>Питание и пищеварение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действия ферментов слюны на крахмал.</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Наблюдение действия желудочного сока на белки.</w:t>
      </w:r>
    </w:p>
    <w:p w:rsidR="00F0784F" w:rsidRPr="00A820AC" w:rsidRDefault="005E71AA">
      <w:pPr>
        <w:numPr>
          <w:ilvl w:val="0"/>
          <w:numId w:val="29"/>
        </w:numPr>
        <w:spacing w:after="0" w:line="264" w:lineRule="auto"/>
        <w:jc w:val="both"/>
        <w:rPr>
          <w:sz w:val="24"/>
          <w:szCs w:val="24"/>
        </w:rPr>
      </w:pPr>
      <w:r w:rsidRPr="00A820AC">
        <w:rPr>
          <w:rFonts w:ascii="Times New Roman" w:hAnsi="Times New Roman"/>
          <w:b/>
          <w:color w:val="000000"/>
          <w:sz w:val="24"/>
          <w:szCs w:val="24"/>
        </w:rPr>
        <w:t>Обмен веществ и превращение энергии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Нормы и режим питания. Рациональное питание – фактор укрепления здоровья. Нарушение обмена веществ.</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состава продуктов 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Составление меню в зависимости от калорийности пищи.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Способы сохранения витаминов в пищевых продуктах.</w:t>
      </w:r>
    </w:p>
    <w:p w:rsidR="00F0784F" w:rsidRPr="00A820AC" w:rsidRDefault="005E71AA">
      <w:pPr>
        <w:numPr>
          <w:ilvl w:val="0"/>
          <w:numId w:val="30"/>
        </w:numPr>
        <w:spacing w:after="0" w:line="264" w:lineRule="auto"/>
        <w:jc w:val="both"/>
        <w:rPr>
          <w:sz w:val="24"/>
          <w:szCs w:val="24"/>
        </w:rPr>
      </w:pPr>
      <w:r w:rsidRPr="00A820AC">
        <w:rPr>
          <w:rFonts w:ascii="Times New Roman" w:hAnsi="Times New Roman"/>
          <w:b/>
          <w:color w:val="000000"/>
          <w:sz w:val="24"/>
          <w:szCs w:val="24"/>
        </w:rPr>
        <w:t>Кожа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Строение и функции кожи. Кожа и её производные. Кожа и терморегуляция. Влияние на кожу факторов окружающей среды.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Исследование с помощью лупы тыльной и ладонной стороны кисти.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жирности различных участков кожи лица.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Описание мер по уходу за кожей лица и волосами в зависимости от типа кожи.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Описание основных гигиенических требований к одежде и обуви.</w:t>
      </w:r>
    </w:p>
    <w:p w:rsidR="00F0784F" w:rsidRPr="00A820AC" w:rsidRDefault="005E71AA">
      <w:pPr>
        <w:numPr>
          <w:ilvl w:val="0"/>
          <w:numId w:val="31"/>
        </w:numPr>
        <w:spacing w:after="0" w:line="264" w:lineRule="auto"/>
        <w:jc w:val="both"/>
        <w:rPr>
          <w:sz w:val="24"/>
          <w:szCs w:val="24"/>
        </w:rPr>
      </w:pPr>
      <w:r w:rsidRPr="00A820AC">
        <w:rPr>
          <w:rFonts w:ascii="Times New Roman" w:hAnsi="Times New Roman"/>
          <w:b/>
          <w:color w:val="000000"/>
          <w:sz w:val="24"/>
          <w:szCs w:val="24"/>
        </w:rPr>
        <w:t>Выделение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Определение местоположения почек (на муляже).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Описание мер профилактики болезней почек.</w:t>
      </w:r>
    </w:p>
    <w:p w:rsidR="00F0784F" w:rsidRPr="00A820AC" w:rsidRDefault="005E71AA">
      <w:pPr>
        <w:numPr>
          <w:ilvl w:val="0"/>
          <w:numId w:val="32"/>
        </w:numPr>
        <w:spacing w:after="0" w:line="264" w:lineRule="auto"/>
        <w:jc w:val="both"/>
        <w:rPr>
          <w:sz w:val="24"/>
          <w:szCs w:val="24"/>
        </w:rPr>
      </w:pPr>
      <w:r w:rsidRPr="00A820AC">
        <w:rPr>
          <w:rFonts w:ascii="Times New Roman" w:hAnsi="Times New Roman"/>
          <w:b/>
          <w:color w:val="000000"/>
          <w:sz w:val="24"/>
          <w:szCs w:val="24"/>
        </w:rPr>
        <w:t>Размножение и развитие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Описание основных мер по профилактике инфекционных вирусных заболеваний: СПИД и гепатит.</w:t>
      </w:r>
    </w:p>
    <w:p w:rsidR="00F0784F" w:rsidRPr="00A820AC" w:rsidRDefault="005E71AA">
      <w:pPr>
        <w:numPr>
          <w:ilvl w:val="0"/>
          <w:numId w:val="33"/>
        </w:numPr>
        <w:spacing w:after="0" w:line="264" w:lineRule="auto"/>
        <w:jc w:val="both"/>
        <w:rPr>
          <w:sz w:val="24"/>
          <w:szCs w:val="24"/>
        </w:rPr>
      </w:pPr>
      <w:r w:rsidRPr="00A820AC">
        <w:rPr>
          <w:rFonts w:ascii="Times New Roman" w:hAnsi="Times New Roman"/>
          <w:b/>
          <w:color w:val="000000"/>
          <w:sz w:val="24"/>
          <w:szCs w:val="24"/>
        </w:rPr>
        <w:t>Органы чувств и сенсорные системы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Органы равновесия, мышечного чувства, осязания, обоняния и вкуса. Взаимодействие сенсорных систем организма.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остроты зрения у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органа зрения (на муляже и влажном препарате).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строения органа слуха (на муляже).</w:t>
      </w:r>
    </w:p>
    <w:p w:rsidR="00F0784F" w:rsidRPr="00A820AC" w:rsidRDefault="005E71AA">
      <w:pPr>
        <w:numPr>
          <w:ilvl w:val="0"/>
          <w:numId w:val="34"/>
        </w:numPr>
        <w:spacing w:after="0" w:line="264" w:lineRule="auto"/>
        <w:jc w:val="both"/>
        <w:rPr>
          <w:sz w:val="24"/>
          <w:szCs w:val="24"/>
        </w:rPr>
      </w:pPr>
      <w:r w:rsidRPr="00A820AC">
        <w:rPr>
          <w:rFonts w:ascii="Times New Roman" w:hAnsi="Times New Roman"/>
          <w:b/>
          <w:color w:val="000000"/>
          <w:sz w:val="24"/>
          <w:szCs w:val="24"/>
        </w:rPr>
        <w:lastRenderedPageBreak/>
        <w:t>Поведение и психика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F0784F" w:rsidRPr="00A820AC" w:rsidRDefault="005E71AA">
      <w:pPr>
        <w:spacing w:after="0" w:line="264" w:lineRule="auto"/>
        <w:ind w:firstLine="600"/>
        <w:jc w:val="both"/>
        <w:rPr>
          <w:sz w:val="24"/>
          <w:szCs w:val="24"/>
          <w:lang w:val="ru-RU"/>
        </w:rPr>
      </w:pPr>
      <w:r w:rsidRPr="00A820AC">
        <w:rPr>
          <w:rFonts w:ascii="Times New Roman" w:hAnsi="Times New Roman"/>
          <w:b/>
          <w:i/>
          <w:color w:val="000000"/>
          <w:sz w:val="24"/>
          <w:szCs w:val="24"/>
          <w:lang w:val="ru-RU"/>
        </w:rPr>
        <w:t>Лабораторные и практические работы.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Изучение кратковременной памяти.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Определение объёма механической и логической памяти.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Оценка сформированности навыков логического мышления.</w:t>
      </w:r>
    </w:p>
    <w:p w:rsidR="00F0784F" w:rsidRPr="00A820AC" w:rsidRDefault="005E71AA">
      <w:pPr>
        <w:numPr>
          <w:ilvl w:val="0"/>
          <w:numId w:val="35"/>
        </w:numPr>
        <w:spacing w:after="0" w:line="264" w:lineRule="auto"/>
        <w:jc w:val="both"/>
        <w:rPr>
          <w:sz w:val="24"/>
          <w:szCs w:val="24"/>
        </w:rPr>
      </w:pPr>
      <w:r w:rsidRPr="00A820AC">
        <w:rPr>
          <w:rFonts w:ascii="Times New Roman" w:hAnsi="Times New Roman"/>
          <w:b/>
          <w:color w:val="000000"/>
          <w:sz w:val="24"/>
          <w:szCs w:val="24"/>
        </w:rPr>
        <w:t>Человек и окружающая среда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F0784F" w:rsidRPr="00A820AC" w:rsidRDefault="00F0784F">
      <w:pPr>
        <w:rPr>
          <w:sz w:val="24"/>
          <w:szCs w:val="24"/>
          <w:lang w:val="ru-RU"/>
        </w:rPr>
        <w:sectPr w:rsidR="00F0784F" w:rsidRPr="00A820AC" w:rsidSect="00A820AC">
          <w:pgSz w:w="11906" w:h="16383"/>
          <w:pgMar w:top="1134" w:right="566" w:bottom="1134" w:left="567" w:header="720" w:footer="720" w:gutter="0"/>
          <w:cols w:space="720"/>
        </w:sectPr>
      </w:pPr>
    </w:p>
    <w:p w:rsidR="00F0784F" w:rsidRPr="00A820AC" w:rsidRDefault="005E71AA">
      <w:pPr>
        <w:spacing w:after="0" w:line="264" w:lineRule="auto"/>
        <w:ind w:left="120"/>
        <w:rPr>
          <w:sz w:val="24"/>
          <w:szCs w:val="24"/>
          <w:lang w:val="ru-RU"/>
        </w:rPr>
      </w:pPr>
      <w:bookmarkStart w:id="6" w:name="block-8623060"/>
      <w:bookmarkEnd w:id="4"/>
      <w:r w:rsidRPr="00A820AC">
        <w:rPr>
          <w:rFonts w:ascii="Times New Roman" w:hAnsi="Times New Roman"/>
          <w:color w:val="000000"/>
          <w:sz w:val="24"/>
          <w:szCs w:val="24"/>
          <w:lang w:val="ru-RU"/>
        </w:rPr>
        <w:lastRenderedPageBreak/>
        <w:t>​ПЛАНИРУЕМЫЕ РЕЗУЛЬТАТЫ ОСВОЕНИЯ ПРОГРАММЫ ПО БИОЛОГИИ НА УРОВНЕ ОСНОВНОГО ОБЩЕГО ОБРАЗОВАНИЯ (БАЗОВЫЙ УРОВЕНЬ)</w:t>
      </w:r>
    </w:p>
    <w:p w:rsidR="00F0784F" w:rsidRPr="00A820AC" w:rsidRDefault="005E71AA">
      <w:pPr>
        <w:spacing w:after="0" w:line="264" w:lineRule="auto"/>
        <w:ind w:left="120"/>
        <w:rPr>
          <w:sz w:val="24"/>
          <w:szCs w:val="24"/>
          <w:lang w:val="ru-RU"/>
        </w:rPr>
      </w:pPr>
      <w:r w:rsidRPr="00A820AC">
        <w:rPr>
          <w:rFonts w:ascii="Times New Roman" w:hAnsi="Times New Roman"/>
          <w:color w:val="000000"/>
          <w:sz w:val="24"/>
          <w:szCs w:val="24"/>
          <w:lang w:val="ru-RU"/>
        </w:rPr>
        <w:t>​</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left="120"/>
        <w:jc w:val="both"/>
        <w:rPr>
          <w:sz w:val="24"/>
          <w:szCs w:val="24"/>
          <w:lang w:val="ru-RU"/>
        </w:rPr>
      </w:pPr>
      <w:r w:rsidRPr="00A820AC">
        <w:rPr>
          <w:rFonts w:ascii="Times New Roman" w:hAnsi="Times New Roman"/>
          <w:b/>
          <w:color w:val="000000"/>
          <w:sz w:val="24"/>
          <w:szCs w:val="24"/>
          <w:lang w:val="ru-RU"/>
        </w:rPr>
        <w:t>ЛИЧНОСТНЫЕ РЕЗУЛЬТАТЫ</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Личностные результаты</w:t>
      </w:r>
      <w:r w:rsidRPr="00A820AC">
        <w:rPr>
          <w:rFonts w:ascii="Times New Roman" w:hAnsi="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 xml:space="preserve">1) гражданского воспитания: </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2) патриотического воспитания: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3) духовно-нравственного воспитания: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понимание значимости нравственного аспекта деятельности человека в медицине и биологии;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4) эстетического воспитания: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понимание роли биологии в формировании эстетической культуры личности;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соблюдение правил безопасности, в том числе навыки безопасного поведения в природной среде;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сформированность навыка рефлексии, управление собственным эмоциональным состоянием;</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6) трудового воспитания: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7) экологического воспитания: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ориентация на применение биологических знаний при решении задач в области окружающей среды;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осознание экологических проблем и путей их решения;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8) ценности научного познания: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понимание роли биологической науки в формировании научного мировоззрения;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9) адаптации обучающегося к изменяющимся условиям социальной и природной среды: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адекватная оценка изменяющихся условий;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планирование действий в новой ситуации на основании знаний биологических закономерностей.</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left="120"/>
        <w:jc w:val="both"/>
        <w:rPr>
          <w:sz w:val="24"/>
          <w:szCs w:val="24"/>
          <w:lang w:val="ru-RU"/>
        </w:rPr>
      </w:pPr>
      <w:r w:rsidRPr="00A820AC">
        <w:rPr>
          <w:rFonts w:ascii="Times New Roman" w:hAnsi="Times New Roman"/>
          <w:b/>
          <w:color w:val="000000"/>
          <w:sz w:val="24"/>
          <w:szCs w:val="24"/>
          <w:lang w:val="ru-RU"/>
        </w:rPr>
        <w:t>МЕТАПРЕДМЕТНЫЕ РЕЗУЛЬТАТЫ</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left="120"/>
        <w:jc w:val="both"/>
        <w:rPr>
          <w:sz w:val="24"/>
          <w:szCs w:val="24"/>
          <w:lang w:val="ru-RU"/>
        </w:rPr>
      </w:pPr>
      <w:r w:rsidRPr="00A820AC">
        <w:rPr>
          <w:rFonts w:ascii="Times New Roman" w:hAnsi="Times New Roman"/>
          <w:b/>
          <w:color w:val="000000"/>
          <w:sz w:val="24"/>
          <w:szCs w:val="24"/>
          <w:lang w:val="ru-RU"/>
        </w:rPr>
        <w:t>Познавательные универсальные учебные действия</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1) базовые логические действия: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и характеризовать существенные признаки биологических объектов (явлений);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2) базовые исследовательские действия: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использовать вопросы как исследовательский инструмент познания;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формировать гипотезу об истинности собственных суждений, аргументировать свою позицию, мнение;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lastRenderedPageBreak/>
        <w:t>3) работа с информацией: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запоминать и систематизировать биологическую информацию.</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left="120"/>
        <w:jc w:val="both"/>
        <w:rPr>
          <w:sz w:val="24"/>
          <w:szCs w:val="24"/>
          <w:lang w:val="ru-RU"/>
        </w:rPr>
      </w:pPr>
      <w:r w:rsidRPr="00A820AC">
        <w:rPr>
          <w:rFonts w:ascii="Times New Roman" w:hAnsi="Times New Roman"/>
          <w:b/>
          <w:color w:val="000000"/>
          <w:sz w:val="24"/>
          <w:szCs w:val="24"/>
          <w:lang w:val="ru-RU"/>
        </w:rPr>
        <w:t>Коммуникативные универсальные учебные действия</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1</w:t>
      </w:r>
      <w:r w:rsidRPr="00A820AC">
        <w:rPr>
          <w:rFonts w:ascii="Times New Roman" w:hAnsi="Times New Roman"/>
          <w:b/>
          <w:color w:val="000000"/>
          <w:sz w:val="24"/>
          <w:szCs w:val="24"/>
          <w:lang w:val="ru-RU"/>
        </w:rPr>
        <w:t>) общение: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выражать себя (свою точку зрения) в устных и письменных текстах;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2) совместная деятельность:</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left="120"/>
        <w:jc w:val="both"/>
        <w:rPr>
          <w:sz w:val="24"/>
          <w:szCs w:val="24"/>
          <w:lang w:val="ru-RU"/>
        </w:rPr>
      </w:pPr>
      <w:r w:rsidRPr="00A820AC">
        <w:rPr>
          <w:rFonts w:ascii="Times New Roman" w:hAnsi="Times New Roman"/>
          <w:b/>
          <w:color w:val="000000"/>
          <w:sz w:val="24"/>
          <w:szCs w:val="24"/>
          <w:lang w:val="ru-RU"/>
        </w:rPr>
        <w:t>Регулятивные универсальные учебные действия</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Самоорганизация: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проблемы для решения в жизненных и учебных ситуациях, используя биологические знания;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делать выбор и брать ответственность за решение.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Самоконтроль, эмоциональный интеллект:</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владеть способами самоконтроля, самомотивации и рефлексии;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давать оценку ситуации и предлагать план её изменения;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оценивать соответствие результата цели и условиям;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различать, называть и управлять собственными эмоциями и эмоциями других;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и анализировать причины эмоций;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регулировать способ выражения эмоций.</w:t>
      </w:r>
    </w:p>
    <w:p w:rsidR="00F0784F" w:rsidRPr="00A820AC" w:rsidRDefault="005E71AA">
      <w:pPr>
        <w:spacing w:after="0" w:line="264" w:lineRule="auto"/>
        <w:ind w:firstLine="600"/>
        <w:jc w:val="both"/>
        <w:rPr>
          <w:sz w:val="24"/>
          <w:szCs w:val="24"/>
          <w:lang w:val="ru-RU"/>
        </w:rPr>
      </w:pPr>
      <w:r w:rsidRPr="00A820AC">
        <w:rPr>
          <w:rFonts w:ascii="Times New Roman" w:hAnsi="Times New Roman"/>
          <w:b/>
          <w:color w:val="000000"/>
          <w:sz w:val="24"/>
          <w:szCs w:val="24"/>
          <w:lang w:val="ru-RU"/>
        </w:rPr>
        <w:t>Принятие себя и других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осознанно относиться к другому человеку, его мнению;</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признавать своё право на ошибку и такое же право другого;</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открытость себе и другим;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осознавать невозможность контролировать всё вокруг;</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left="120"/>
        <w:jc w:val="both"/>
        <w:rPr>
          <w:sz w:val="24"/>
          <w:szCs w:val="24"/>
          <w:lang w:val="ru-RU"/>
        </w:rPr>
      </w:pPr>
      <w:r w:rsidRPr="00A820AC">
        <w:rPr>
          <w:rFonts w:ascii="Times New Roman" w:hAnsi="Times New Roman"/>
          <w:b/>
          <w:color w:val="000000"/>
          <w:sz w:val="24"/>
          <w:szCs w:val="24"/>
          <w:lang w:val="ru-RU"/>
        </w:rPr>
        <w:t>ПРЕДМЕТНЫЕ РЕЗУЛЬТАТЫ</w:t>
      </w:r>
    </w:p>
    <w:p w:rsidR="00F0784F" w:rsidRPr="00A820AC" w:rsidRDefault="00F0784F">
      <w:pPr>
        <w:spacing w:after="0" w:line="264" w:lineRule="auto"/>
        <w:ind w:left="120"/>
        <w:jc w:val="both"/>
        <w:rPr>
          <w:sz w:val="24"/>
          <w:szCs w:val="24"/>
          <w:lang w:val="ru-RU"/>
        </w:rPr>
      </w:pP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 xml:space="preserve">Предметные результаты освоения программы по биологии к концу обучения </w:t>
      </w:r>
      <w:r w:rsidRPr="00A820AC">
        <w:rPr>
          <w:rFonts w:ascii="Times New Roman" w:hAnsi="Times New Roman"/>
          <w:b/>
          <w:i/>
          <w:color w:val="000000"/>
          <w:sz w:val="24"/>
          <w:szCs w:val="24"/>
          <w:lang w:val="ru-RU"/>
        </w:rPr>
        <w:t>в 5 классе: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раскрывать понятие о среде обитания (водной, наземно-воздушной, почвенной, внутриорганизменной), условиях среды обитания;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выделять отличительные признаки природных и искусственных сообществ;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раскрывать роль биологии в практической деятельности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создавать письменные и устные сообщения, используя понятийный аппарат изучаемого раздела биологии.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A820AC">
        <w:rPr>
          <w:rFonts w:ascii="Times New Roman" w:hAnsi="Times New Roman"/>
          <w:b/>
          <w:i/>
          <w:color w:val="000000"/>
          <w:sz w:val="24"/>
          <w:szCs w:val="24"/>
          <w:lang w:val="ru-RU"/>
        </w:rPr>
        <w:t>в 6 классе: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ботанику как биологическую науку, её разделы и связи с другими науками и техникой;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сравнивать растительные ткани и органы растений между собой;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классифицировать растения и их части по разным основаниям;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полученные знания для выращивания и размножения культурных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A820AC">
        <w:rPr>
          <w:rFonts w:ascii="Times New Roman" w:hAnsi="Times New Roman"/>
          <w:b/>
          <w:i/>
          <w:color w:val="000000"/>
          <w:sz w:val="24"/>
          <w:szCs w:val="24"/>
          <w:lang w:val="ru-RU"/>
        </w:rPr>
        <w:t>в 7</w:t>
      </w:r>
      <w:r w:rsidRPr="00A820AC">
        <w:rPr>
          <w:rFonts w:ascii="Times New Roman" w:hAnsi="Times New Roman"/>
          <w:b/>
          <w:color w:val="000000"/>
          <w:sz w:val="24"/>
          <w:szCs w:val="24"/>
          <w:lang w:val="ru-RU"/>
        </w:rPr>
        <w:t xml:space="preserve"> </w:t>
      </w:r>
      <w:r w:rsidRPr="00A820AC">
        <w:rPr>
          <w:rFonts w:ascii="Times New Roman" w:hAnsi="Times New Roman"/>
          <w:b/>
          <w:i/>
          <w:color w:val="000000"/>
          <w:sz w:val="24"/>
          <w:szCs w:val="24"/>
          <w:lang w:val="ru-RU"/>
        </w:rPr>
        <w:t>классе</w:t>
      </w:r>
      <w:r w:rsidRPr="00A820AC">
        <w:rPr>
          <w:rFonts w:ascii="Times New Roman" w:hAnsi="Times New Roman"/>
          <w:color w:val="000000"/>
          <w:sz w:val="24"/>
          <w:szCs w:val="24"/>
          <w:lang w:val="ru-RU"/>
        </w:rPr>
        <w:t>:</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описывать усложнение организации растений в ходе эволюции растительного мира на Земле;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 xml:space="preserve">Предметные результаты освоения программы по биологии к концу обучения </w:t>
      </w:r>
      <w:r w:rsidRPr="00A820AC">
        <w:rPr>
          <w:rFonts w:ascii="Times New Roman" w:hAnsi="Times New Roman"/>
          <w:b/>
          <w:i/>
          <w:color w:val="000000"/>
          <w:sz w:val="24"/>
          <w:szCs w:val="24"/>
          <w:lang w:val="ru-RU"/>
        </w:rPr>
        <w:t>в 8 классе: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зоологию как биологическую науку, её разделы и связь с другими науками и техникой;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сравнивать животные ткани и органы животных между собой;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признаки классов членистоногих и хордовых, отрядов насекомых и млекопитающих;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классифицировать животных на основании особенностей строения;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описывать усложнение организации животных в ходе эволюции животного мира на Земле;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взаимосвязи животных в природных сообществах, цепи питания;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раскрывать роль животных в природных сообществах;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иметь представление о мероприятиях по охране животного мира Земли;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A820AC">
        <w:rPr>
          <w:rFonts w:ascii="Times New Roman" w:hAnsi="Times New Roman"/>
          <w:b/>
          <w:i/>
          <w:color w:val="000000"/>
          <w:sz w:val="24"/>
          <w:szCs w:val="24"/>
          <w:lang w:val="ru-RU"/>
        </w:rPr>
        <w:t>в 9 классе: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объяснять нейрогуморальную регуляцию процессов жизнедеятельности организма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lastRenderedPageBreak/>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F0784F" w:rsidRPr="00A820AC" w:rsidRDefault="005E71AA">
      <w:pPr>
        <w:spacing w:after="0" w:line="264" w:lineRule="auto"/>
        <w:ind w:firstLine="600"/>
        <w:jc w:val="both"/>
        <w:rPr>
          <w:sz w:val="24"/>
          <w:szCs w:val="24"/>
          <w:lang w:val="ru-RU"/>
        </w:rPr>
      </w:pPr>
      <w:r w:rsidRPr="00A820AC">
        <w:rPr>
          <w:rFonts w:ascii="Times New Roman" w:hAnsi="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F0784F" w:rsidRPr="00A820AC" w:rsidRDefault="00F0784F">
      <w:pPr>
        <w:rPr>
          <w:sz w:val="24"/>
          <w:szCs w:val="24"/>
          <w:lang w:val="ru-RU"/>
        </w:rPr>
        <w:sectPr w:rsidR="00F0784F" w:rsidRPr="00A820AC" w:rsidSect="00A820AC">
          <w:pgSz w:w="11906" w:h="16383"/>
          <w:pgMar w:top="1134" w:right="566" w:bottom="1134" w:left="567" w:header="720" w:footer="720" w:gutter="0"/>
          <w:cols w:space="720"/>
        </w:sectPr>
      </w:pPr>
    </w:p>
    <w:p w:rsidR="00F0784F" w:rsidRPr="00A820AC" w:rsidRDefault="005E71AA">
      <w:pPr>
        <w:spacing w:after="0"/>
        <w:ind w:left="120"/>
        <w:rPr>
          <w:sz w:val="24"/>
          <w:szCs w:val="24"/>
        </w:rPr>
      </w:pPr>
      <w:bookmarkStart w:id="7" w:name="block-8623062"/>
      <w:bookmarkEnd w:id="6"/>
      <w:r w:rsidRPr="00A820AC">
        <w:rPr>
          <w:rFonts w:ascii="Times New Roman" w:hAnsi="Times New Roman"/>
          <w:b/>
          <w:color w:val="000000"/>
          <w:sz w:val="24"/>
          <w:szCs w:val="24"/>
          <w:lang w:val="ru-RU"/>
        </w:rPr>
        <w:lastRenderedPageBreak/>
        <w:t xml:space="preserve"> </w:t>
      </w:r>
      <w:r w:rsidRPr="00A820AC">
        <w:rPr>
          <w:rFonts w:ascii="Times New Roman" w:hAnsi="Times New Roman"/>
          <w:b/>
          <w:color w:val="000000"/>
          <w:sz w:val="24"/>
          <w:szCs w:val="24"/>
        </w:rPr>
        <w:t xml:space="preserve">ТЕМАТИЧЕСКОЕ ПЛАНИРОВАНИЕ </w:t>
      </w:r>
    </w:p>
    <w:p w:rsidR="00F0784F" w:rsidRPr="00A820AC" w:rsidRDefault="005E71AA">
      <w:pPr>
        <w:spacing w:after="0"/>
        <w:ind w:left="120"/>
        <w:rPr>
          <w:sz w:val="24"/>
          <w:szCs w:val="24"/>
        </w:rPr>
      </w:pPr>
      <w:r w:rsidRPr="00A820AC">
        <w:rPr>
          <w:rFonts w:ascii="Times New Roman" w:hAnsi="Times New Roman"/>
          <w:b/>
          <w:color w:val="000000"/>
          <w:sz w:val="24"/>
          <w:szCs w:val="24"/>
        </w:rPr>
        <w:t xml:space="preserve"> 5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784"/>
        <w:gridCol w:w="1626"/>
        <w:gridCol w:w="1841"/>
        <w:gridCol w:w="1910"/>
        <w:gridCol w:w="3063"/>
      </w:tblGrid>
      <w:tr w:rsidR="00F0784F" w:rsidRPr="00A820AC" w:rsidTr="00A820AC">
        <w:trPr>
          <w:trHeight w:val="144"/>
          <w:tblCellSpacing w:w="20" w:type="nil"/>
        </w:trPr>
        <w:tc>
          <w:tcPr>
            <w:tcW w:w="709"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5784"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Наименование разделов и тем программы </w:t>
            </w:r>
          </w:p>
          <w:p w:rsidR="00F0784F" w:rsidRPr="00A820AC" w:rsidRDefault="00F0784F">
            <w:pPr>
              <w:spacing w:after="0"/>
              <w:ind w:left="135"/>
              <w:rPr>
                <w:sz w:val="24"/>
                <w:szCs w:val="24"/>
              </w:rPr>
            </w:pPr>
          </w:p>
        </w:tc>
        <w:tc>
          <w:tcPr>
            <w:tcW w:w="0" w:type="auto"/>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306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A820AC">
        <w:trPr>
          <w:trHeight w:val="144"/>
          <w:tblCellSpacing w:w="20" w:type="nil"/>
        </w:trPr>
        <w:tc>
          <w:tcPr>
            <w:tcW w:w="709" w:type="dxa"/>
            <w:vMerge/>
            <w:tcBorders>
              <w:top w:val="nil"/>
            </w:tcBorders>
            <w:tcMar>
              <w:top w:w="50" w:type="dxa"/>
              <w:left w:w="100" w:type="dxa"/>
            </w:tcMar>
          </w:tcPr>
          <w:p w:rsidR="00F0784F" w:rsidRPr="00A820AC" w:rsidRDefault="00F0784F">
            <w:pPr>
              <w:rPr>
                <w:sz w:val="24"/>
                <w:szCs w:val="24"/>
              </w:rPr>
            </w:pPr>
          </w:p>
        </w:tc>
        <w:tc>
          <w:tcPr>
            <w:tcW w:w="5784" w:type="dxa"/>
            <w:vMerge/>
            <w:tcBorders>
              <w:top w:val="nil"/>
            </w:tcBorders>
            <w:tcMar>
              <w:top w:w="50" w:type="dxa"/>
              <w:left w:w="100" w:type="dxa"/>
            </w:tcMar>
          </w:tcPr>
          <w:p w:rsidR="00F0784F" w:rsidRPr="00A820AC" w:rsidRDefault="00F0784F">
            <w:pPr>
              <w:rPr>
                <w:sz w:val="24"/>
                <w:szCs w:val="24"/>
              </w:rPr>
            </w:pPr>
          </w:p>
        </w:tc>
        <w:tc>
          <w:tcPr>
            <w:tcW w:w="1626"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578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Биология — наука о живой природе</w:t>
            </w:r>
          </w:p>
        </w:tc>
        <w:tc>
          <w:tcPr>
            <w:tcW w:w="1626"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413368</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578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Методы изучения живой природы</w:t>
            </w:r>
          </w:p>
        </w:tc>
        <w:tc>
          <w:tcPr>
            <w:tcW w:w="1626"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413368</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578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Организмы — тела живой природы</w:t>
            </w:r>
          </w:p>
        </w:tc>
        <w:tc>
          <w:tcPr>
            <w:tcW w:w="1626"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10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413368</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578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Организмы и среда обитания</w:t>
            </w:r>
          </w:p>
        </w:tc>
        <w:tc>
          <w:tcPr>
            <w:tcW w:w="1626"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6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413368</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578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Природные сообщества</w:t>
            </w:r>
          </w:p>
        </w:tc>
        <w:tc>
          <w:tcPr>
            <w:tcW w:w="1626"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6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413368</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w:t>
            </w:r>
          </w:p>
        </w:tc>
        <w:tc>
          <w:tcPr>
            <w:tcW w:w="578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Живая природа и человек</w:t>
            </w:r>
          </w:p>
        </w:tc>
        <w:tc>
          <w:tcPr>
            <w:tcW w:w="1626"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413368</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7</w:t>
            </w:r>
          </w:p>
        </w:tc>
        <w:tc>
          <w:tcPr>
            <w:tcW w:w="578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Резервное время</w:t>
            </w:r>
          </w:p>
        </w:tc>
        <w:tc>
          <w:tcPr>
            <w:tcW w:w="1626"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413368</w:t>
              </w:r>
            </w:hyperlink>
          </w:p>
        </w:tc>
      </w:tr>
      <w:tr w:rsidR="00F0784F" w:rsidRPr="00A820AC" w:rsidTr="00A820AC">
        <w:trPr>
          <w:trHeight w:val="144"/>
          <w:tblCellSpacing w:w="20" w:type="nil"/>
        </w:trPr>
        <w:tc>
          <w:tcPr>
            <w:tcW w:w="6493"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626"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34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3.5 </w:t>
            </w:r>
          </w:p>
        </w:tc>
        <w:tc>
          <w:tcPr>
            <w:tcW w:w="3063" w:type="dxa"/>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r w:rsidRPr="00A820AC">
        <w:rPr>
          <w:rFonts w:ascii="Times New Roman" w:hAnsi="Times New Roman"/>
          <w:b/>
          <w:color w:val="000000"/>
          <w:sz w:val="24"/>
          <w:szCs w:val="24"/>
        </w:rPr>
        <w:lastRenderedPageBreak/>
        <w:t xml:space="preserve"> 6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5893"/>
        <w:gridCol w:w="1517"/>
        <w:gridCol w:w="1841"/>
        <w:gridCol w:w="1910"/>
        <w:gridCol w:w="3063"/>
      </w:tblGrid>
      <w:tr w:rsidR="00F0784F" w:rsidRPr="00A820AC" w:rsidTr="00A820AC">
        <w:trPr>
          <w:trHeight w:val="144"/>
          <w:tblCellSpacing w:w="20" w:type="nil"/>
        </w:trPr>
        <w:tc>
          <w:tcPr>
            <w:tcW w:w="850"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589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Наименование разделов и тем программы </w:t>
            </w:r>
          </w:p>
          <w:p w:rsidR="00F0784F" w:rsidRPr="00A820AC" w:rsidRDefault="00F0784F">
            <w:pPr>
              <w:spacing w:after="0"/>
              <w:ind w:left="135"/>
              <w:rPr>
                <w:sz w:val="24"/>
                <w:szCs w:val="24"/>
              </w:rPr>
            </w:pPr>
          </w:p>
        </w:tc>
        <w:tc>
          <w:tcPr>
            <w:tcW w:w="0" w:type="auto"/>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306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A820AC">
        <w:trPr>
          <w:trHeight w:val="144"/>
          <w:tblCellSpacing w:w="20" w:type="nil"/>
        </w:trPr>
        <w:tc>
          <w:tcPr>
            <w:tcW w:w="850" w:type="dxa"/>
            <w:vMerge/>
            <w:tcBorders>
              <w:top w:val="nil"/>
            </w:tcBorders>
            <w:tcMar>
              <w:top w:w="50" w:type="dxa"/>
              <w:left w:w="100" w:type="dxa"/>
            </w:tcMar>
          </w:tcPr>
          <w:p w:rsidR="00F0784F" w:rsidRPr="00A820AC" w:rsidRDefault="00F0784F">
            <w:pPr>
              <w:rPr>
                <w:sz w:val="24"/>
                <w:szCs w:val="24"/>
              </w:rPr>
            </w:pPr>
          </w:p>
        </w:tc>
        <w:tc>
          <w:tcPr>
            <w:tcW w:w="5893" w:type="dxa"/>
            <w:vMerge/>
            <w:tcBorders>
              <w:top w:val="nil"/>
            </w:tcBorders>
            <w:tcMar>
              <w:top w:w="50" w:type="dxa"/>
              <w:left w:w="100" w:type="dxa"/>
            </w:tcMar>
          </w:tcPr>
          <w:p w:rsidR="00F0784F" w:rsidRPr="00A820AC" w:rsidRDefault="00F0784F">
            <w:pPr>
              <w:rPr>
                <w:sz w:val="24"/>
                <w:szCs w:val="24"/>
              </w:rPr>
            </w:pPr>
          </w:p>
        </w:tc>
        <w:tc>
          <w:tcPr>
            <w:tcW w:w="151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r>
      <w:tr w:rsidR="00F0784F" w:rsidRPr="008D6C5A" w:rsidTr="00A820AC">
        <w:trPr>
          <w:trHeight w:val="144"/>
          <w:tblCellSpacing w:w="20" w:type="nil"/>
        </w:trPr>
        <w:tc>
          <w:tcPr>
            <w:tcW w:w="850"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Растительный организм</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8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4148</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hyperlink>
          </w:p>
        </w:tc>
      </w:tr>
      <w:tr w:rsidR="00F0784F" w:rsidRPr="008D6C5A" w:rsidTr="00A820AC">
        <w:trPr>
          <w:trHeight w:val="144"/>
          <w:tblCellSpacing w:w="20" w:type="nil"/>
        </w:trPr>
        <w:tc>
          <w:tcPr>
            <w:tcW w:w="850"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589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Строение и многообразие покрытосеменных растений</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4148</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hyperlink>
          </w:p>
        </w:tc>
      </w:tr>
      <w:tr w:rsidR="00F0784F" w:rsidRPr="008D6C5A" w:rsidTr="00A820AC">
        <w:trPr>
          <w:trHeight w:val="144"/>
          <w:tblCellSpacing w:w="20" w:type="nil"/>
        </w:trPr>
        <w:tc>
          <w:tcPr>
            <w:tcW w:w="850"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Жизнедеятельность растительного организма</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4148</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hyperlink>
          </w:p>
        </w:tc>
      </w:tr>
      <w:tr w:rsidR="00F0784F" w:rsidRPr="008D6C5A" w:rsidTr="00A820AC">
        <w:trPr>
          <w:trHeight w:val="144"/>
          <w:tblCellSpacing w:w="20" w:type="nil"/>
        </w:trPr>
        <w:tc>
          <w:tcPr>
            <w:tcW w:w="850"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Резервное время</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4148</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hyperlink>
          </w:p>
        </w:tc>
      </w:tr>
      <w:tr w:rsidR="00F0784F" w:rsidRPr="00A820AC" w:rsidTr="00A820AC">
        <w:trPr>
          <w:trHeight w:val="144"/>
          <w:tblCellSpacing w:w="20" w:type="nil"/>
        </w:trPr>
        <w:tc>
          <w:tcPr>
            <w:tcW w:w="6743"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34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8 </w:t>
            </w:r>
          </w:p>
        </w:tc>
        <w:tc>
          <w:tcPr>
            <w:tcW w:w="3063" w:type="dxa"/>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r w:rsidRPr="00A820AC">
        <w:rPr>
          <w:rFonts w:ascii="Times New Roman" w:hAnsi="Times New Roman"/>
          <w:b/>
          <w:color w:val="000000"/>
          <w:sz w:val="24"/>
          <w:szCs w:val="24"/>
        </w:rPr>
        <w:lastRenderedPageBreak/>
        <w:t xml:space="preserve"> 7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5708"/>
        <w:gridCol w:w="1560"/>
        <w:gridCol w:w="1841"/>
        <w:gridCol w:w="1910"/>
        <w:gridCol w:w="3063"/>
      </w:tblGrid>
      <w:tr w:rsidR="00F0784F" w:rsidRPr="00A820AC" w:rsidTr="00A820AC">
        <w:trPr>
          <w:trHeight w:val="144"/>
          <w:tblCellSpacing w:w="20" w:type="nil"/>
        </w:trPr>
        <w:tc>
          <w:tcPr>
            <w:tcW w:w="851"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5708"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Наименование разделов и тем программы </w:t>
            </w:r>
          </w:p>
          <w:p w:rsidR="00F0784F" w:rsidRPr="00A820AC" w:rsidRDefault="00F0784F">
            <w:pPr>
              <w:spacing w:after="0"/>
              <w:ind w:left="135"/>
              <w:rPr>
                <w:sz w:val="24"/>
                <w:szCs w:val="24"/>
              </w:rPr>
            </w:pPr>
          </w:p>
        </w:tc>
        <w:tc>
          <w:tcPr>
            <w:tcW w:w="0" w:type="auto"/>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306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A820AC">
        <w:trPr>
          <w:trHeight w:val="144"/>
          <w:tblCellSpacing w:w="20" w:type="nil"/>
        </w:trPr>
        <w:tc>
          <w:tcPr>
            <w:tcW w:w="851" w:type="dxa"/>
            <w:vMerge/>
            <w:tcBorders>
              <w:top w:val="nil"/>
            </w:tcBorders>
            <w:tcMar>
              <w:top w:w="50" w:type="dxa"/>
              <w:left w:w="100" w:type="dxa"/>
            </w:tcMar>
          </w:tcPr>
          <w:p w:rsidR="00F0784F" w:rsidRPr="00A820AC" w:rsidRDefault="00F0784F">
            <w:pPr>
              <w:rPr>
                <w:sz w:val="24"/>
                <w:szCs w:val="24"/>
              </w:rPr>
            </w:pPr>
          </w:p>
        </w:tc>
        <w:tc>
          <w:tcPr>
            <w:tcW w:w="5708" w:type="dxa"/>
            <w:vMerge/>
            <w:tcBorders>
              <w:top w:val="nil"/>
            </w:tcBorders>
            <w:tcMar>
              <w:top w:w="50" w:type="dxa"/>
              <w:left w:w="100" w:type="dxa"/>
            </w:tcMar>
          </w:tcPr>
          <w:p w:rsidR="00F0784F" w:rsidRPr="00A820AC" w:rsidRDefault="00F0784F">
            <w:pPr>
              <w:rPr>
                <w:sz w:val="24"/>
                <w:szCs w:val="24"/>
              </w:rPr>
            </w:pPr>
          </w:p>
        </w:tc>
        <w:tc>
          <w:tcPr>
            <w:tcW w:w="156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5708"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Систематические группы растений</w:t>
            </w:r>
          </w:p>
        </w:tc>
        <w:tc>
          <w:tcPr>
            <w:tcW w:w="156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19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416720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5708"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Развитие растительного мира на Земле</w:t>
            </w:r>
          </w:p>
        </w:tc>
        <w:tc>
          <w:tcPr>
            <w:tcW w:w="156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2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416720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5708"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Растения в природных сообществах</w:t>
            </w:r>
          </w:p>
        </w:tc>
        <w:tc>
          <w:tcPr>
            <w:tcW w:w="156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416720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5708"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Растения и человек</w:t>
            </w:r>
          </w:p>
        </w:tc>
        <w:tc>
          <w:tcPr>
            <w:tcW w:w="156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416720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5708"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Грибы. Лишайники. Бактерии</w:t>
            </w:r>
          </w:p>
        </w:tc>
        <w:tc>
          <w:tcPr>
            <w:tcW w:w="156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7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2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416720</w:t>
              </w:r>
            </w:hyperlink>
          </w:p>
        </w:tc>
      </w:tr>
      <w:tr w:rsidR="00F0784F" w:rsidRPr="00A820AC" w:rsidTr="00A820AC">
        <w:trPr>
          <w:trHeight w:val="144"/>
          <w:tblCellSpacing w:w="20" w:type="nil"/>
        </w:trPr>
        <w:tc>
          <w:tcPr>
            <w:tcW w:w="6559"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56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34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6.5 </w:t>
            </w:r>
          </w:p>
        </w:tc>
        <w:tc>
          <w:tcPr>
            <w:tcW w:w="3063" w:type="dxa"/>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r w:rsidRPr="00A820AC">
        <w:rPr>
          <w:rFonts w:ascii="Times New Roman" w:hAnsi="Times New Roman"/>
          <w:b/>
          <w:color w:val="000000"/>
          <w:sz w:val="24"/>
          <w:szCs w:val="24"/>
        </w:rPr>
        <w:lastRenderedPageBreak/>
        <w:t xml:space="preserve"> 8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893"/>
        <w:gridCol w:w="1517"/>
        <w:gridCol w:w="1841"/>
        <w:gridCol w:w="1910"/>
        <w:gridCol w:w="3063"/>
      </w:tblGrid>
      <w:tr w:rsidR="00F0784F" w:rsidRPr="00A820AC" w:rsidTr="00A820AC">
        <w:trPr>
          <w:trHeight w:val="144"/>
          <w:tblCellSpacing w:w="20" w:type="nil"/>
        </w:trPr>
        <w:tc>
          <w:tcPr>
            <w:tcW w:w="709"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589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Наименование разделов и тем программы </w:t>
            </w:r>
          </w:p>
          <w:p w:rsidR="00F0784F" w:rsidRPr="00A820AC" w:rsidRDefault="00F0784F">
            <w:pPr>
              <w:spacing w:after="0"/>
              <w:ind w:left="135"/>
              <w:rPr>
                <w:sz w:val="24"/>
                <w:szCs w:val="24"/>
              </w:rPr>
            </w:pPr>
          </w:p>
        </w:tc>
        <w:tc>
          <w:tcPr>
            <w:tcW w:w="0" w:type="auto"/>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306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A820AC">
        <w:trPr>
          <w:trHeight w:val="144"/>
          <w:tblCellSpacing w:w="20" w:type="nil"/>
        </w:trPr>
        <w:tc>
          <w:tcPr>
            <w:tcW w:w="709" w:type="dxa"/>
            <w:vMerge/>
            <w:tcBorders>
              <w:top w:val="nil"/>
            </w:tcBorders>
            <w:tcMar>
              <w:top w:w="50" w:type="dxa"/>
              <w:left w:w="100" w:type="dxa"/>
            </w:tcMar>
          </w:tcPr>
          <w:p w:rsidR="00F0784F" w:rsidRPr="00A820AC" w:rsidRDefault="00F0784F">
            <w:pPr>
              <w:rPr>
                <w:sz w:val="24"/>
                <w:szCs w:val="24"/>
              </w:rPr>
            </w:pPr>
          </w:p>
        </w:tc>
        <w:tc>
          <w:tcPr>
            <w:tcW w:w="5893" w:type="dxa"/>
            <w:vMerge/>
            <w:tcBorders>
              <w:top w:val="nil"/>
            </w:tcBorders>
            <w:tcMar>
              <w:top w:w="50" w:type="dxa"/>
              <w:left w:w="100" w:type="dxa"/>
            </w:tcMar>
          </w:tcPr>
          <w:p w:rsidR="00F0784F" w:rsidRPr="00A820AC" w:rsidRDefault="00F0784F">
            <w:pPr>
              <w:rPr>
                <w:sz w:val="24"/>
                <w:szCs w:val="24"/>
              </w:rPr>
            </w:pPr>
          </w:p>
        </w:tc>
        <w:tc>
          <w:tcPr>
            <w:tcW w:w="151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Животный организм</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589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Строение и жизнедеятельность организма животного</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12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Основные категории систематики животных</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Одноклеточные животные - простейшие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Многоклеточные животные. Кишечнополостные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2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Плоские, круглые, кольчатые черви</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7</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Членистоногие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6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8</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Моллюски</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2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9</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Хордовые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10</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Рыбы</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11</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Земноводные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12</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Пресмыкающиеся</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13</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Птицы</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14</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Млекопитающие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7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15</w:t>
            </w:r>
          </w:p>
        </w:tc>
        <w:tc>
          <w:tcPr>
            <w:tcW w:w="589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Развитие животного мира на Земле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16</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Животные в природных сообществах</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17</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Животные и человек</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8D6C5A" w:rsidTr="00A820AC">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18</w:t>
            </w:r>
          </w:p>
        </w:tc>
        <w:tc>
          <w:tcPr>
            <w:tcW w:w="589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Резервное время</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2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6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3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418886</w:t>
              </w:r>
            </w:hyperlink>
          </w:p>
        </w:tc>
      </w:tr>
      <w:tr w:rsidR="00F0784F" w:rsidRPr="00A820AC" w:rsidTr="00A820AC">
        <w:trPr>
          <w:trHeight w:val="144"/>
          <w:tblCellSpacing w:w="20" w:type="nil"/>
        </w:trPr>
        <w:tc>
          <w:tcPr>
            <w:tcW w:w="6602"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517"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68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11.5 </w:t>
            </w:r>
          </w:p>
        </w:tc>
        <w:tc>
          <w:tcPr>
            <w:tcW w:w="3063" w:type="dxa"/>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r w:rsidRPr="00A820AC">
        <w:rPr>
          <w:rFonts w:ascii="Times New Roman" w:hAnsi="Times New Roman"/>
          <w:b/>
          <w:color w:val="000000"/>
          <w:sz w:val="24"/>
          <w:szCs w:val="24"/>
        </w:rPr>
        <w:lastRenderedPageBreak/>
        <w:t xml:space="preserve"> 9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8"/>
        <w:gridCol w:w="6037"/>
        <w:gridCol w:w="1544"/>
        <w:gridCol w:w="1841"/>
        <w:gridCol w:w="1910"/>
        <w:gridCol w:w="3023"/>
      </w:tblGrid>
      <w:tr w:rsidR="00F0784F" w:rsidRPr="00A820AC" w:rsidTr="00A820AC">
        <w:trPr>
          <w:trHeight w:val="144"/>
          <w:tblCellSpacing w:w="20" w:type="nil"/>
        </w:trPr>
        <w:tc>
          <w:tcPr>
            <w:tcW w:w="708"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6037"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Наименование разделов и тем программы </w:t>
            </w:r>
          </w:p>
          <w:p w:rsidR="00F0784F" w:rsidRPr="00A820AC" w:rsidRDefault="00F0784F">
            <w:pPr>
              <w:spacing w:after="0"/>
              <w:ind w:left="135"/>
              <w:rPr>
                <w:sz w:val="24"/>
                <w:szCs w:val="24"/>
              </w:rPr>
            </w:pPr>
          </w:p>
        </w:tc>
        <w:tc>
          <w:tcPr>
            <w:tcW w:w="0" w:type="auto"/>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302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A820AC">
        <w:trPr>
          <w:trHeight w:val="144"/>
          <w:tblCellSpacing w:w="20" w:type="nil"/>
        </w:trPr>
        <w:tc>
          <w:tcPr>
            <w:tcW w:w="708" w:type="dxa"/>
            <w:vMerge/>
            <w:tcBorders>
              <w:top w:val="nil"/>
            </w:tcBorders>
            <w:tcMar>
              <w:top w:w="50" w:type="dxa"/>
              <w:left w:w="100" w:type="dxa"/>
            </w:tcMar>
          </w:tcPr>
          <w:p w:rsidR="00F0784F" w:rsidRPr="00A820AC" w:rsidRDefault="00F0784F">
            <w:pPr>
              <w:rPr>
                <w:sz w:val="24"/>
                <w:szCs w:val="24"/>
              </w:rPr>
            </w:pPr>
          </w:p>
        </w:tc>
        <w:tc>
          <w:tcPr>
            <w:tcW w:w="6037" w:type="dxa"/>
            <w:vMerge/>
            <w:tcBorders>
              <w:top w:val="nil"/>
            </w:tcBorders>
            <w:tcMar>
              <w:top w:w="50" w:type="dxa"/>
              <w:left w:w="100" w:type="dxa"/>
            </w:tcMar>
          </w:tcPr>
          <w:p w:rsidR="00F0784F" w:rsidRPr="00A820AC" w:rsidRDefault="00F0784F">
            <w:pPr>
              <w:rPr>
                <w:sz w:val="24"/>
                <w:szCs w:val="24"/>
              </w:rPr>
            </w:pPr>
          </w:p>
        </w:tc>
        <w:tc>
          <w:tcPr>
            <w:tcW w:w="154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Человек — биосоциальный вид</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Структура организма человека</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Нейрогуморальная регуляция</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8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Опора и движение</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5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2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Внутренняя среда организма</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Кровообращение</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1.5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7</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Дыхание</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8</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Питание и пищеварение</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6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9</w:t>
            </w:r>
          </w:p>
        </w:tc>
        <w:tc>
          <w:tcPr>
            <w:tcW w:w="6037"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Обмен веществ и превращение энергии</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4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1.5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10</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Кожа</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5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2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4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11</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Выделение</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12</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Размножение и развитие</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5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13</w:t>
            </w:r>
          </w:p>
        </w:tc>
        <w:tc>
          <w:tcPr>
            <w:tcW w:w="6037"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Органы чувств и сенсорные системы</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5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1.5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14</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Поведение и психика</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6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15</w:t>
            </w:r>
          </w:p>
        </w:tc>
        <w:tc>
          <w:tcPr>
            <w:tcW w:w="6037"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Человек и окружающая среда</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302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aa</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c</w:t>
              </w:r>
            </w:hyperlink>
          </w:p>
        </w:tc>
      </w:tr>
      <w:tr w:rsidR="00F0784F" w:rsidRPr="00A820AC" w:rsidTr="00A820AC">
        <w:trPr>
          <w:trHeight w:val="144"/>
          <w:tblCellSpacing w:w="20" w:type="nil"/>
        </w:trPr>
        <w:tc>
          <w:tcPr>
            <w:tcW w:w="6745"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54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68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0" w:type="auto"/>
            <w:gridSpan w:val="2"/>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bookmarkStart w:id="8" w:name="block-8623056"/>
      <w:bookmarkEnd w:id="7"/>
      <w:r w:rsidRPr="00A820AC">
        <w:rPr>
          <w:rFonts w:ascii="Times New Roman" w:hAnsi="Times New Roman"/>
          <w:b/>
          <w:color w:val="000000"/>
          <w:sz w:val="24"/>
          <w:szCs w:val="24"/>
        </w:rPr>
        <w:lastRenderedPageBreak/>
        <w:t xml:space="preserve"> ПОУРОЧНОЕ ПЛАНИРОВАНИЕ </w:t>
      </w:r>
    </w:p>
    <w:p w:rsidR="00F0784F" w:rsidRPr="00A820AC" w:rsidRDefault="005E71AA">
      <w:pPr>
        <w:spacing w:after="0"/>
        <w:ind w:left="120"/>
        <w:rPr>
          <w:sz w:val="24"/>
          <w:szCs w:val="24"/>
        </w:rPr>
      </w:pPr>
      <w:r w:rsidRPr="00A820AC">
        <w:rPr>
          <w:rFonts w:ascii="Times New Roman" w:hAnsi="Times New Roman"/>
          <w:b/>
          <w:color w:val="000000"/>
          <w:sz w:val="24"/>
          <w:szCs w:val="24"/>
        </w:rPr>
        <w:t xml:space="preserve"> 5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5104"/>
        <w:gridCol w:w="1061"/>
        <w:gridCol w:w="1841"/>
        <w:gridCol w:w="1910"/>
        <w:gridCol w:w="1347"/>
        <w:gridCol w:w="3103"/>
      </w:tblGrid>
      <w:tr w:rsidR="00F0784F" w:rsidRPr="00A820AC" w:rsidTr="00A820AC">
        <w:trPr>
          <w:trHeight w:val="144"/>
          <w:tblCellSpacing w:w="20" w:type="nil"/>
        </w:trPr>
        <w:tc>
          <w:tcPr>
            <w:tcW w:w="708"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5104"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Тема урока </w:t>
            </w:r>
          </w:p>
          <w:p w:rsidR="00F0784F" w:rsidRPr="00A820AC" w:rsidRDefault="00F0784F">
            <w:pPr>
              <w:spacing w:after="0"/>
              <w:ind w:left="135"/>
              <w:rPr>
                <w:sz w:val="24"/>
                <w:szCs w:val="24"/>
              </w:rPr>
            </w:pPr>
          </w:p>
        </w:tc>
        <w:tc>
          <w:tcPr>
            <w:tcW w:w="4812" w:type="dxa"/>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Дата изучения </w:t>
            </w:r>
          </w:p>
          <w:p w:rsidR="00F0784F" w:rsidRPr="00A820AC" w:rsidRDefault="00F0784F">
            <w:pPr>
              <w:spacing w:after="0"/>
              <w:ind w:left="135"/>
              <w:rPr>
                <w:sz w:val="24"/>
                <w:szCs w:val="24"/>
              </w:rPr>
            </w:pPr>
          </w:p>
        </w:tc>
        <w:tc>
          <w:tcPr>
            <w:tcW w:w="310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A820AC">
        <w:trPr>
          <w:trHeight w:val="144"/>
          <w:tblCellSpacing w:w="20" w:type="nil"/>
        </w:trPr>
        <w:tc>
          <w:tcPr>
            <w:tcW w:w="708" w:type="dxa"/>
            <w:vMerge/>
            <w:tcBorders>
              <w:top w:val="nil"/>
            </w:tcBorders>
            <w:tcMar>
              <w:top w:w="50" w:type="dxa"/>
              <w:left w:w="100" w:type="dxa"/>
            </w:tcMar>
          </w:tcPr>
          <w:p w:rsidR="00F0784F" w:rsidRPr="00A820AC" w:rsidRDefault="00F0784F">
            <w:pPr>
              <w:rPr>
                <w:sz w:val="24"/>
                <w:szCs w:val="24"/>
              </w:rPr>
            </w:pPr>
          </w:p>
        </w:tc>
        <w:tc>
          <w:tcPr>
            <w:tcW w:w="5104" w:type="dxa"/>
            <w:vMerge/>
            <w:tcBorders>
              <w:top w:val="nil"/>
            </w:tcBorders>
            <w:tcMar>
              <w:top w:w="50" w:type="dxa"/>
              <w:left w:w="100" w:type="dxa"/>
            </w:tcMar>
          </w:tcPr>
          <w:p w:rsidR="00F0784F" w:rsidRPr="00A820AC" w:rsidRDefault="00F0784F">
            <w:pPr>
              <w:rPr>
                <w:sz w:val="24"/>
                <w:szCs w:val="24"/>
              </w:rPr>
            </w:pPr>
          </w:p>
        </w:tc>
        <w:tc>
          <w:tcPr>
            <w:tcW w:w="106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1347" w:type="dxa"/>
            <w:vMerge/>
            <w:tcBorders>
              <w:top w:val="nil"/>
            </w:tcBorders>
            <w:tcMar>
              <w:top w:w="50" w:type="dxa"/>
              <w:left w:w="100" w:type="dxa"/>
            </w:tcMar>
          </w:tcPr>
          <w:p w:rsidR="00F0784F" w:rsidRPr="00A820AC" w:rsidRDefault="00F0784F">
            <w:pPr>
              <w:rPr>
                <w:sz w:val="24"/>
                <w:szCs w:val="24"/>
              </w:rPr>
            </w:pPr>
          </w:p>
        </w:tc>
        <w:tc>
          <w:tcPr>
            <w:tcW w:w="3103" w:type="dxa"/>
            <w:vMerge/>
            <w:tcBorders>
              <w:top w:val="nil"/>
            </w:tcBorders>
            <w:tcMar>
              <w:top w:w="50" w:type="dxa"/>
              <w:left w:w="100" w:type="dxa"/>
            </w:tcMar>
          </w:tcPr>
          <w:p w:rsidR="00F0784F" w:rsidRPr="00A820AC" w:rsidRDefault="00F0784F">
            <w:pPr>
              <w:rPr>
                <w:sz w:val="24"/>
                <w:szCs w:val="24"/>
              </w:rPr>
            </w:pPr>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Живая и неживая природа. Признаки живого</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cca</w:t>
              </w:r>
              <w:r w:rsidRPr="00A820AC">
                <w:rPr>
                  <w:rFonts w:ascii="Times New Roman" w:hAnsi="Times New Roman"/>
                  <w:color w:val="0000FF"/>
                  <w:sz w:val="24"/>
                  <w:szCs w:val="24"/>
                  <w:u w:val="single"/>
                  <w:lang w:val="ru-RU"/>
                </w:rPr>
                <w:t>60</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Биология - система наук о живой природе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ccc</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e</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Роль биологии в познании окружающего мира и практической деятельности современного человека</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ccc</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e</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Источники биологических знаний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ccf</w:t>
              </w:r>
              <w:r w:rsidRPr="00A820AC">
                <w:rPr>
                  <w:rFonts w:ascii="Times New Roman" w:hAnsi="Times New Roman"/>
                  <w:color w:val="0000FF"/>
                  <w:sz w:val="24"/>
                  <w:szCs w:val="24"/>
                  <w:u w:val="single"/>
                  <w:lang w:val="ru-RU"/>
                </w:rPr>
                <w:t>56</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Научные методы изучения живой природы</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5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cd</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8</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Методы изучения живой природы: измерение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cd</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ce</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7</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cd</w:t>
              </w:r>
              <w:r w:rsidRPr="00A820AC">
                <w:rPr>
                  <w:rFonts w:ascii="Times New Roman" w:hAnsi="Times New Roman"/>
                  <w:color w:val="0000FF"/>
                  <w:sz w:val="24"/>
                  <w:szCs w:val="24"/>
                  <w:u w:val="single"/>
                  <w:lang w:val="ru-RU"/>
                </w:rPr>
                <w:t>65</w:t>
              </w:r>
              <w:r w:rsidRPr="00A820AC">
                <w:rPr>
                  <w:rFonts w:ascii="Times New Roman" w:hAnsi="Times New Roman"/>
                  <w:color w:val="0000FF"/>
                  <w:sz w:val="24"/>
                  <w:szCs w:val="24"/>
                  <w:u w:val="single"/>
                </w:rPr>
                <w:t>e</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8</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Методы изучения живой природы: описание. </w:t>
            </w:r>
            <w:r w:rsidRPr="00A820AC">
              <w:rPr>
                <w:rFonts w:ascii="Times New Roman" w:hAnsi="Times New Roman"/>
                <w:color w:val="000000"/>
                <w:sz w:val="24"/>
                <w:szCs w:val="24"/>
                <w:lang w:val="ru-RU"/>
              </w:rPr>
              <w:lastRenderedPageBreak/>
              <w:t>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cd</w:t>
              </w:r>
              <w:r w:rsidRPr="00A820AC">
                <w:rPr>
                  <w:rFonts w:ascii="Times New Roman" w:hAnsi="Times New Roman"/>
                  <w:color w:val="0000FF"/>
                  <w:sz w:val="24"/>
                  <w:szCs w:val="24"/>
                  <w:u w:val="single"/>
                  <w:lang w:val="ru-RU"/>
                </w:rPr>
                <w:t>866</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9</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Понятие об организме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cdb</w:t>
              </w:r>
              <w:r w:rsidRPr="00A820AC">
                <w:rPr>
                  <w:rFonts w:ascii="Times New Roman" w:hAnsi="Times New Roman"/>
                  <w:color w:val="0000FF"/>
                  <w:sz w:val="24"/>
                  <w:szCs w:val="24"/>
                  <w:u w:val="single"/>
                  <w:lang w:val="ru-RU"/>
                </w:rPr>
                <w:t>36</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10</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Увеличительные приборы для исследований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cd</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de</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11</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cddde</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12</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Жизнедеятельность организмов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ce</w:t>
              </w:r>
              <w:r w:rsidRPr="00A820AC">
                <w:rPr>
                  <w:rFonts w:ascii="Times New Roman" w:hAnsi="Times New Roman"/>
                  <w:color w:val="0000FF"/>
                  <w:sz w:val="24"/>
                  <w:szCs w:val="24"/>
                  <w:u w:val="single"/>
                  <w:lang w:val="ru-RU"/>
                </w:rPr>
                <w:t>568</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13</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Свойства живых организмов. Лабораторная работа «Наблюдение за потреблением воды растением»</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ce</w:t>
              </w:r>
              <w:r w:rsidRPr="00A820AC">
                <w:rPr>
                  <w:rFonts w:ascii="Times New Roman" w:hAnsi="Times New Roman"/>
                  <w:color w:val="0000FF"/>
                  <w:sz w:val="24"/>
                  <w:szCs w:val="24"/>
                  <w:u w:val="single"/>
                  <w:lang w:val="ru-RU"/>
                </w:rPr>
                <w:t>73</w:t>
              </w:r>
              <w:r w:rsidRPr="00A820AC">
                <w:rPr>
                  <w:rFonts w:ascii="Times New Roman" w:hAnsi="Times New Roman"/>
                  <w:color w:val="0000FF"/>
                  <w:sz w:val="24"/>
                  <w:szCs w:val="24"/>
                  <w:u w:val="single"/>
                </w:rPr>
                <w:t>e</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14</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ce</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ec</w:t>
              </w:r>
            </w:hyperlink>
          </w:p>
        </w:tc>
      </w:tr>
      <w:tr w:rsidR="00F0784F" w:rsidRPr="00A820AC"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15</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Многообразие и значение растений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A820AC"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16</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Многообразие и значение животных</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A820AC"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17</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Многообразие и значение грибов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18</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Бактерии и вирусы как форма жизни</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6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ce</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ec</w:t>
              </w:r>
            </w:hyperlink>
          </w:p>
        </w:tc>
      </w:tr>
      <w:tr w:rsidR="00F0784F" w:rsidRPr="00A820AC"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19</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Среды обитания организмов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20</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Водная среда обитания организмов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cea</w:t>
              </w:r>
              <w:r w:rsidRPr="00A820AC">
                <w:rPr>
                  <w:rFonts w:ascii="Times New Roman" w:hAnsi="Times New Roman"/>
                  <w:color w:val="0000FF"/>
                  <w:sz w:val="24"/>
                  <w:szCs w:val="24"/>
                  <w:u w:val="single"/>
                  <w:lang w:val="ru-RU"/>
                </w:rPr>
                <w:t>68</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21</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Наземно-воздушная среда обитания организмов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cec</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e</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22</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cedba</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23</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Организмы как среда обитания</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cf</w:t>
              </w:r>
              <w:r w:rsidRPr="00A820AC">
                <w:rPr>
                  <w:rFonts w:ascii="Times New Roman" w:hAnsi="Times New Roman"/>
                  <w:color w:val="0000FF"/>
                  <w:sz w:val="24"/>
                  <w:szCs w:val="24"/>
                  <w:u w:val="single"/>
                  <w:lang w:val="ru-RU"/>
                </w:rPr>
                <w:t>684</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24</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Сезонные изменения в жизни организмов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cf</w:t>
              </w:r>
              <w:r w:rsidRPr="00A820AC">
                <w:rPr>
                  <w:rFonts w:ascii="Times New Roman" w:hAnsi="Times New Roman"/>
                  <w:color w:val="0000FF"/>
                  <w:sz w:val="24"/>
                  <w:szCs w:val="24"/>
                  <w:u w:val="single"/>
                  <w:lang w:val="ru-RU"/>
                </w:rPr>
                <w:t>508</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25</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Понятие о природном сообществе.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cf</w:t>
              </w:r>
              <w:r w:rsidRPr="00A820AC">
                <w:rPr>
                  <w:rFonts w:ascii="Times New Roman" w:hAnsi="Times New Roman"/>
                  <w:color w:val="0000FF"/>
                  <w:sz w:val="24"/>
                  <w:szCs w:val="24"/>
                  <w:u w:val="single"/>
                  <w:lang w:val="ru-RU"/>
                </w:rPr>
                <w:t>684</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26</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Взаимосвязи организмов в природных сообществах</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cf</w:t>
              </w:r>
              <w:r w:rsidRPr="00A820AC">
                <w:rPr>
                  <w:rFonts w:ascii="Times New Roman" w:hAnsi="Times New Roman"/>
                  <w:color w:val="0000FF"/>
                  <w:sz w:val="24"/>
                  <w:szCs w:val="24"/>
                  <w:u w:val="single"/>
                  <w:lang w:val="ru-RU"/>
                </w:rPr>
                <w:t>684</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27</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Пищевые связи в природных сообществах</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cf</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28</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Разнообразие природных сообществ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cfb</w:t>
              </w:r>
              <w:r w:rsidRPr="00A820AC">
                <w:rPr>
                  <w:rFonts w:ascii="Times New Roman" w:hAnsi="Times New Roman"/>
                  <w:color w:val="0000FF"/>
                  <w:sz w:val="24"/>
                  <w:szCs w:val="24"/>
                  <w:u w:val="single"/>
                  <w:lang w:val="ru-RU"/>
                </w:rPr>
                <w:t>20</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29</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7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cfd</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c</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30</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Природные зоны Земли, их обитатели</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cfeea</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31</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Влияние человека на живую природу</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0340</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32</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Глобальные экологические проблемы</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0340</w:t>
              </w:r>
            </w:hyperlink>
          </w:p>
        </w:tc>
      </w:tr>
      <w:tr w:rsidR="00F0784F" w:rsidRPr="008D6C5A"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33</w:t>
            </w:r>
          </w:p>
        </w:tc>
        <w:tc>
          <w:tcPr>
            <w:tcW w:w="510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Пути сохранения биологического разнообразия</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064</w:t>
              </w:r>
              <w:r w:rsidRPr="00A820AC">
                <w:rPr>
                  <w:rFonts w:ascii="Times New Roman" w:hAnsi="Times New Roman"/>
                  <w:color w:val="0000FF"/>
                  <w:sz w:val="24"/>
                  <w:szCs w:val="24"/>
                  <w:u w:val="single"/>
                </w:rPr>
                <w:t>c</w:t>
              </w:r>
            </w:hyperlink>
          </w:p>
        </w:tc>
      </w:tr>
      <w:tr w:rsidR="00F0784F" w:rsidRPr="00A820AC" w:rsidTr="00A820AC">
        <w:trPr>
          <w:trHeight w:val="144"/>
          <w:tblCellSpacing w:w="20" w:type="nil"/>
        </w:trPr>
        <w:tc>
          <w:tcPr>
            <w:tcW w:w="708"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34</w:t>
            </w:r>
          </w:p>
        </w:tc>
        <w:tc>
          <w:tcPr>
            <w:tcW w:w="5104"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Резервный урок. Обобщение знаний по материалу, изученному в 5 классе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A820AC" w:rsidTr="00A820AC">
        <w:trPr>
          <w:trHeight w:val="144"/>
          <w:tblCellSpacing w:w="20" w:type="nil"/>
        </w:trPr>
        <w:tc>
          <w:tcPr>
            <w:tcW w:w="5812"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34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3 </w:t>
            </w:r>
          </w:p>
        </w:tc>
        <w:tc>
          <w:tcPr>
            <w:tcW w:w="4450" w:type="dxa"/>
            <w:gridSpan w:val="2"/>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r w:rsidRPr="00A820AC">
        <w:rPr>
          <w:rFonts w:ascii="Times New Roman" w:hAnsi="Times New Roman"/>
          <w:b/>
          <w:color w:val="000000"/>
          <w:sz w:val="24"/>
          <w:szCs w:val="24"/>
        </w:rPr>
        <w:lastRenderedPageBreak/>
        <w:t xml:space="preserve"> 6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4820"/>
        <w:gridCol w:w="1061"/>
        <w:gridCol w:w="1841"/>
        <w:gridCol w:w="1910"/>
        <w:gridCol w:w="1347"/>
        <w:gridCol w:w="3103"/>
      </w:tblGrid>
      <w:tr w:rsidR="00F0784F" w:rsidRPr="00A820AC" w:rsidTr="00A820AC">
        <w:trPr>
          <w:trHeight w:val="144"/>
          <w:tblCellSpacing w:w="20" w:type="nil"/>
        </w:trPr>
        <w:tc>
          <w:tcPr>
            <w:tcW w:w="851"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4820"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Тема урока </w:t>
            </w:r>
          </w:p>
          <w:p w:rsidR="00F0784F" w:rsidRPr="00A820AC" w:rsidRDefault="00F0784F">
            <w:pPr>
              <w:spacing w:after="0"/>
              <w:ind w:left="135"/>
              <w:rPr>
                <w:sz w:val="24"/>
                <w:szCs w:val="24"/>
              </w:rPr>
            </w:pPr>
          </w:p>
        </w:tc>
        <w:tc>
          <w:tcPr>
            <w:tcW w:w="4812" w:type="dxa"/>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Дата изучения </w:t>
            </w:r>
          </w:p>
          <w:p w:rsidR="00F0784F" w:rsidRPr="00A820AC" w:rsidRDefault="00F0784F">
            <w:pPr>
              <w:spacing w:after="0"/>
              <w:ind w:left="135"/>
              <w:rPr>
                <w:sz w:val="24"/>
                <w:szCs w:val="24"/>
              </w:rPr>
            </w:pPr>
          </w:p>
        </w:tc>
        <w:tc>
          <w:tcPr>
            <w:tcW w:w="310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A820AC">
        <w:trPr>
          <w:trHeight w:val="144"/>
          <w:tblCellSpacing w:w="20" w:type="nil"/>
        </w:trPr>
        <w:tc>
          <w:tcPr>
            <w:tcW w:w="851" w:type="dxa"/>
            <w:vMerge/>
            <w:tcBorders>
              <w:top w:val="nil"/>
            </w:tcBorders>
            <w:tcMar>
              <w:top w:w="50" w:type="dxa"/>
              <w:left w:w="100" w:type="dxa"/>
            </w:tcMar>
          </w:tcPr>
          <w:p w:rsidR="00F0784F" w:rsidRPr="00A820AC" w:rsidRDefault="00F0784F">
            <w:pPr>
              <w:rPr>
                <w:sz w:val="24"/>
                <w:szCs w:val="24"/>
              </w:rPr>
            </w:pPr>
          </w:p>
        </w:tc>
        <w:tc>
          <w:tcPr>
            <w:tcW w:w="4820" w:type="dxa"/>
            <w:vMerge/>
            <w:tcBorders>
              <w:top w:val="nil"/>
            </w:tcBorders>
            <w:tcMar>
              <w:top w:w="50" w:type="dxa"/>
              <w:left w:w="100" w:type="dxa"/>
            </w:tcMar>
          </w:tcPr>
          <w:p w:rsidR="00F0784F" w:rsidRPr="00A820AC" w:rsidRDefault="00F0784F">
            <w:pPr>
              <w:rPr>
                <w:sz w:val="24"/>
                <w:szCs w:val="24"/>
              </w:rPr>
            </w:pPr>
          </w:p>
        </w:tc>
        <w:tc>
          <w:tcPr>
            <w:tcW w:w="106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1347" w:type="dxa"/>
            <w:vMerge/>
            <w:tcBorders>
              <w:top w:val="nil"/>
            </w:tcBorders>
            <w:tcMar>
              <w:top w:w="50" w:type="dxa"/>
              <w:left w:w="100" w:type="dxa"/>
            </w:tcMar>
          </w:tcPr>
          <w:p w:rsidR="00F0784F" w:rsidRPr="00A820AC" w:rsidRDefault="00F0784F">
            <w:pPr>
              <w:rPr>
                <w:sz w:val="24"/>
                <w:szCs w:val="24"/>
              </w:rPr>
            </w:pPr>
          </w:p>
        </w:tc>
        <w:tc>
          <w:tcPr>
            <w:tcW w:w="3103" w:type="dxa"/>
            <w:vMerge/>
            <w:tcBorders>
              <w:top w:val="nil"/>
            </w:tcBorders>
            <w:tcMar>
              <w:top w:w="50" w:type="dxa"/>
              <w:left w:w="100" w:type="dxa"/>
            </w:tcMar>
          </w:tcPr>
          <w:p w:rsidR="00F0784F" w:rsidRPr="00A820AC" w:rsidRDefault="00F0784F">
            <w:pPr>
              <w:rPr>
                <w:sz w:val="24"/>
                <w:szCs w:val="24"/>
              </w:rPr>
            </w:pPr>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Ботаника – наука о растениях</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af</w:t>
              </w:r>
              <w:r w:rsidRPr="00A820AC">
                <w:rPr>
                  <w:rFonts w:ascii="Times New Roman" w:hAnsi="Times New Roman"/>
                  <w:color w:val="0000FF"/>
                  <w:sz w:val="24"/>
                  <w:szCs w:val="24"/>
                  <w:u w:val="single"/>
                  <w:lang w:val="ru-RU"/>
                </w:rPr>
                <w:t>2</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Общие признаки и уровни организации растительного организма</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82</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Споровые и семенные растения</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de</w:t>
              </w:r>
              <w:r w:rsidRPr="00A820AC">
                <w:rPr>
                  <w:rFonts w:ascii="Times New Roman" w:hAnsi="Times New Roman"/>
                  <w:color w:val="0000FF"/>
                  <w:sz w:val="24"/>
                  <w:szCs w:val="24"/>
                  <w:u w:val="single"/>
                  <w:lang w:val="ru-RU"/>
                </w:rPr>
                <w:t>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fde</w:t>
              </w:r>
            </w:hyperlink>
          </w:p>
        </w:tc>
      </w:tr>
      <w:tr w:rsidR="00F0784F" w:rsidRPr="00A820AC"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Химический состав клетки. Лабораторная работа «Обнаружение неорганических и органических веществ в растении»</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A820AC"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Жизнедеятельность клетки</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7</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115</w:t>
              </w:r>
              <w:r w:rsidRPr="00A820AC">
                <w:rPr>
                  <w:rFonts w:ascii="Times New Roman" w:hAnsi="Times New Roman"/>
                  <w:color w:val="0000FF"/>
                  <w:sz w:val="24"/>
                  <w:szCs w:val="24"/>
                  <w:u w:val="single"/>
                </w:rPr>
                <w:t>a</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8</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w:t>
            </w:r>
            <w:r w:rsidRPr="00A820AC">
              <w:rPr>
                <w:rFonts w:ascii="Times New Roman" w:hAnsi="Times New Roman"/>
                <w:color w:val="000000"/>
                <w:sz w:val="24"/>
                <w:szCs w:val="24"/>
                <w:lang w:val="ru-RU"/>
              </w:rPr>
              <w:lastRenderedPageBreak/>
              <w:t>лютик едкий и другие растения»</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8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12</w:t>
              </w:r>
              <w:r w:rsidRPr="00A820AC">
                <w:rPr>
                  <w:rFonts w:ascii="Times New Roman" w:hAnsi="Times New Roman"/>
                  <w:color w:val="0000FF"/>
                  <w:sz w:val="24"/>
                  <w:szCs w:val="24"/>
                  <w:u w:val="single"/>
                </w:rPr>
                <w:t>ae</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9</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Строение семян. Лабораторная работа «Изучение строения семян однодольных и двудольных растений»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cca</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10</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A820AC">
              <w:rPr>
                <w:rFonts w:ascii="Times New Roman" w:hAnsi="Times New Roman"/>
                <w:color w:val="000000"/>
                <w:sz w:val="24"/>
                <w:szCs w:val="24"/>
              </w:rPr>
              <w:t>Изучение микропрепарата клеток корня»</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1402</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11</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Видоизменение корней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197</w:t>
              </w:r>
              <w:r w:rsidRPr="00A820AC">
                <w:rPr>
                  <w:rFonts w:ascii="Times New Roman" w:hAnsi="Times New Roman"/>
                  <w:color w:val="0000FF"/>
                  <w:sz w:val="24"/>
                  <w:szCs w:val="24"/>
                  <w:u w:val="single"/>
                </w:rPr>
                <w:t>a</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12</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90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13</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28</w:t>
              </w:r>
              <w:r w:rsidRPr="00A820AC">
                <w:rPr>
                  <w:rFonts w:ascii="Times New Roman" w:hAnsi="Times New Roman"/>
                  <w:color w:val="0000FF"/>
                  <w:sz w:val="24"/>
                  <w:szCs w:val="24"/>
                  <w:u w:val="single"/>
                </w:rPr>
                <w:t>ca</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14</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98</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15</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Видоизменения побегов. Лабораторная работа «Исследование строения корневища, клубня, луковицы»</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08</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16</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Строение и разнообразие цветков. Лабораторная работа «Изучение строения цветков»</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3842</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17</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Соцветия. Лабораторная работа «Ознакомление с различными типами соцветий»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3842</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18</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Плоды</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9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e</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19</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Распространение плодов и семян в природе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e</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20</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Обмен веществ у растений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2550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21</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Минеральное питание растений. Удобрения</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00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22</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Фотосинтез. Практическая работа «Наблюдение процесса выделения кислорода на свету аквариумными растениями»</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2028</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23</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Роль фотосинтеза в природе и жизни человека</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2028</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24</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Дыхание корня. Лабораторная работа «Изучение роли рыхления для дыхания корней»</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21</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2</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25</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Лист и стебель как органы дыхания</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2320</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26</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Транспорт веществ в растении. Практическая работа «Выявление передвижения воды и минеральных </w:t>
            </w:r>
            <w:r w:rsidRPr="00A820AC">
              <w:rPr>
                <w:rFonts w:ascii="Times New Roman" w:hAnsi="Times New Roman"/>
                <w:color w:val="000000"/>
                <w:sz w:val="24"/>
                <w:szCs w:val="24"/>
                <w:lang w:val="ru-RU"/>
              </w:rPr>
              <w:lastRenderedPageBreak/>
              <w:t>веществ по древесине»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08</w:t>
              </w:r>
            </w:hyperlink>
          </w:p>
        </w:tc>
      </w:tr>
      <w:tr w:rsidR="00F0784F" w:rsidRPr="00A820AC"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27</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Выделение у растений. Листопад</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28</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Прорастание семян. Практическая работа «Определение всхожести семян культурных растений и посев их в грунт». </w:t>
            </w:r>
            <w:r w:rsidRPr="00A820AC">
              <w:rPr>
                <w:rFonts w:ascii="Times New Roman" w:hAnsi="Times New Roman"/>
                <w:color w:val="000000"/>
                <w:sz w:val="24"/>
                <w:szCs w:val="24"/>
              </w:rPr>
              <w:t>«Определение условий прорастания семян»</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cca</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29</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0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fb</w:t>
              </w:r>
              <w:r w:rsidRPr="00A820AC">
                <w:rPr>
                  <w:rFonts w:ascii="Times New Roman" w:hAnsi="Times New Roman"/>
                  <w:color w:val="0000FF"/>
                  <w:sz w:val="24"/>
                  <w:szCs w:val="24"/>
                  <w:u w:val="single"/>
                  <w:lang w:val="ru-RU"/>
                </w:rPr>
                <w:t>4</w:t>
              </w:r>
            </w:hyperlink>
          </w:p>
        </w:tc>
      </w:tr>
      <w:tr w:rsidR="00F0784F" w:rsidRPr="00A820AC"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30</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Размножение растений и его значение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31</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Опыление. Двойное оплодотворение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3842</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32</w:t>
            </w:r>
          </w:p>
        </w:tc>
        <w:tc>
          <w:tcPr>
            <w:tcW w:w="48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Образование плодов и семян</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39</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8</w:t>
              </w:r>
            </w:hyperlink>
          </w:p>
        </w:tc>
      </w:tr>
      <w:tr w:rsidR="00F0784F" w:rsidRPr="008D6C5A"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33</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34</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w:t>
              </w:r>
            </w:hyperlink>
          </w:p>
        </w:tc>
      </w:tr>
      <w:tr w:rsidR="00F0784F" w:rsidRPr="00A820AC" w:rsidTr="00A820AC">
        <w:trPr>
          <w:trHeight w:val="144"/>
          <w:tblCellSpacing w:w="20" w:type="nil"/>
        </w:trPr>
        <w:tc>
          <w:tcPr>
            <w:tcW w:w="851"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34</w:t>
            </w:r>
          </w:p>
        </w:tc>
        <w:tc>
          <w:tcPr>
            <w:tcW w:w="48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Резервный урок. Обобщение знаний о строении и жизнедеятельности растительного организма</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A820AC" w:rsidTr="00A820AC">
        <w:trPr>
          <w:trHeight w:val="144"/>
          <w:tblCellSpacing w:w="20" w:type="nil"/>
        </w:trPr>
        <w:tc>
          <w:tcPr>
            <w:tcW w:w="5671"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lastRenderedPageBreak/>
              <w:t>ОБЩЕЕ КОЛИЧЕСТВО ЧАСОВ ПО ПРОГРАММЕ</w:t>
            </w:r>
          </w:p>
        </w:tc>
        <w:tc>
          <w:tcPr>
            <w:tcW w:w="106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34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8 </w:t>
            </w:r>
          </w:p>
        </w:tc>
        <w:tc>
          <w:tcPr>
            <w:tcW w:w="4450" w:type="dxa"/>
            <w:gridSpan w:val="2"/>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r w:rsidRPr="00A820AC">
        <w:rPr>
          <w:rFonts w:ascii="Times New Roman" w:hAnsi="Times New Roman"/>
          <w:b/>
          <w:color w:val="000000"/>
          <w:sz w:val="24"/>
          <w:szCs w:val="24"/>
        </w:rPr>
        <w:lastRenderedPageBreak/>
        <w:t xml:space="preserve"> 7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920"/>
        <w:gridCol w:w="1103"/>
        <w:gridCol w:w="1841"/>
        <w:gridCol w:w="1910"/>
        <w:gridCol w:w="1347"/>
        <w:gridCol w:w="3103"/>
      </w:tblGrid>
      <w:tr w:rsidR="00F0784F" w:rsidRPr="00A820AC" w:rsidTr="00EE519E">
        <w:trPr>
          <w:trHeight w:val="144"/>
          <w:tblCellSpacing w:w="20" w:type="nil"/>
        </w:trPr>
        <w:tc>
          <w:tcPr>
            <w:tcW w:w="709"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4920"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Тема урока </w:t>
            </w:r>
          </w:p>
          <w:p w:rsidR="00F0784F" w:rsidRPr="00A820AC" w:rsidRDefault="00F0784F">
            <w:pPr>
              <w:spacing w:after="0"/>
              <w:ind w:left="135"/>
              <w:rPr>
                <w:sz w:val="24"/>
                <w:szCs w:val="24"/>
              </w:rPr>
            </w:pPr>
          </w:p>
        </w:tc>
        <w:tc>
          <w:tcPr>
            <w:tcW w:w="0" w:type="auto"/>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Дата изучения </w:t>
            </w:r>
          </w:p>
          <w:p w:rsidR="00F0784F" w:rsidRPr="00A820AC" w:rsidRDefault="00F0784F">
            <w:pPr>
              <w:spacing w:after="0"/>
              <w:ind w:left="135"/>
              <w:rPr>
                <w:sz w:val="24"/>
                <w:szCs w:val="24"/>
              </w:rPr>
            </w:pPr>
          </w:p>
        </w:tc>
        <w:tc>
          <w:tcPr>
            <w:tcW w:w="310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EE519E">
        <w:trPr>
          <w:trHeight w:val="144"/>
          <w:tblCellSpacing w:w="20" w:type="nil"/>
        </w:trPr>
        <w:tc>
          <w:tcPr>
            <w:tcW w:w="709" w:type="dxa"/>
            <w:vMerge/>
            <w:tcBorders>
              <w:top w:val="nil"/>
            </w:tcBorders>
            <w:tcMar>
              <w:top w:w="50" w:type="dxa"/>
              <w:left w:w="100" w:type="dxa"/>
            </w:tcMar>
          </w:tcPr>
          <w:p w:rsidR="00F0784F" w:rsidRPr="00A820AC" w:rsidRDefault="00F0784F">
            <w:pPr>
              <w:rPr>
                <w:sz w:val="24"/>
                <w:szCs w:val="24"/>
              </w:rPr>
            </w:pPr>
          </w:p>
        </w:tc>
        <w:tc>
          <w:tcPr>
            <w:tcW w:w="4920" w:type="dxa"/>
            <w:vMerge/>
            <w:tcBorders>
              <w:top w:val="nil"/>
            </w:tcBorders>
            <w:tcMar>
              <w:top w:w="50" w:type="dxa"/>
              <w:left w:w="100" w:type="dxa"/>
            </w:tcMar>
          </w:tcPr>
          <w:p w:rsidR="00F0784F" w:rsidRPr="00A820AC" w:rsidRDefault="00F0784F">
            <w:pPr>
              <w:rPr>
                <w:sz w:val="24"/>
                <w:szCs w:val="24"/>
              </w:rPr>
            </w:pPr>
          </w:p>
        </w:tc>
        <w:tc>
          <w:tcPr>
            <w:tcW w:w="1103"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Многообразие организмов и их классификация</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4314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Систематика растений</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449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46</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4832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Низшие растения. Бурые и красные водоросли</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499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Высшие споровые растения</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fc</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7</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Общая характеристика и строение мхов. Практическая работа «Изучение внешнего строения мхов (на местных видах)»</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1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02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8</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Цикл развития мхов. Роль мхов в природе и деятельности человека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9</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 xml:space="preserve">Общая характеристика </w:t>
            </w:r>
            <w:r w:rsidRPr="00A820AC">
              <w:rPr>
                <w:rFonts w:ascii="Times New Roman" w:hAnsi="Times New Roman"/>
                <w:color w:val="000000"/>
                <w:sz w:val="24"/>
                <w:szCs w:val="24"/>
              </w:rPr>
              <w:lastRenderedPageBreak/>
              <w:t>папоротникообразных</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fc</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10</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Особенности строения и жизнедеятельности плаунов, хвощей и папоротников. </w:t>
            </w:r>
            <w:r w:rsidRPr="00A820AC">
              <w:rPr>
                <w:rFonts w:ascii="Times New Roman" w:hAnsi="Times New Roman"/>
                <w:color w:val="000000"/>
                <w:sz w:val="24"/>
                <w:szCs w:val="24"/>
              </w:rPr>
              <w:t>Практическая работа «Изучение внешнего строения папоротника или хвоща»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512</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11</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Размножение и цикл развития папоротникообразных. Значение папоротникообразных в природе и жизни человека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5282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12</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55</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13</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Значение хвойных растений в природе и жизни человека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5714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14</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Особенности строения и жизнедеятельности покрытосеменных растений. </w:t>
            </w:r>
            <w:r w:rsidRPr="00A820AC">
              <w:rPr>
                <w:rFonts w:ascii="Times New Roman" w:hAnsi="Times New Roman"/>
                <w:color w:val="000000"/>
                <w:sz w:val="24"/>
                <w:szCs w:val="24"/>
              </w:rPr>
              <w:t>Практическая работа «Изучение внешнего строения покрытосеменных растений»</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5868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15</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Классификация и цикл развития покрытосеменных растений</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02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16</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2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88</w:t>
              </w:r>
            </w:hyperlink>
            <w:r w:rsidRPr="00A820AC">
              <w:rPr>
                <w:rFonts w:ascii="Times New Roman" w:hAnsi="Times New Roman"/>
                <w:color w:val="000000"/>
                <w:sz w:val="24"/>
                <w:szCs w:val="24"/>
                <w:lang w:val="ru-RU"/>
              </w:rPr>
              <w:t xml:space="preserve"> </w:t>
            </w:r>
            <w:hyperlink r:id="rId12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dae</w:t>
              </w:r>
            </w:hyperlink>
            <w:r w:rsidRPr="00A820AC">
              <w:rPr>
                <w:rFonts w:ascii="Times New Roman" w:hAnsi="Times New Roman"/>
                <w:color w:val="000000"/>
                <w:sz w:val="24"/>
                <w:szCs w:val="24"/>
                <w:lang w:val="ru-RU"/>
              </w:rPr>
              <w:t xml:space="preserve"> </w:t>
            </w:r>
            <w:hyperlink r:id="rId13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20</w:t>
              </w:r>
            </w:hyperlink>
            <w:r w:rsidRPr="00A820AC">
              <w:rPr>
                <w:rFonts w:ascii="Times New Roman" w:hAnsi="Times New Roman"/>
                <w:color w:val="000000"/>
                <w:sz w:val="24"/>
                <w:szCs w:val="24"/>
                <w:lang w:val="ru-RU"/>
              </w:rPr>
              <w:t xml:space="preserve"> </w:t>
            </w:r>
            <w:hyperlink r:id="rId13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607</w:t>
              </w:r>
              <w:r w:rsidRPr="00A820AC">
                <w:rPr>
                  <w:rFonts w:ascii="Times New Roman" w:hAnsi="Times New Roman"/>
                  <w:color w:val="0000FF"/>
                  <w:sz w:val="24"/>
                  <w:szCs w:val="24"/>
                  <w:u w:val="single"/>
                </w:rPr>
                <w:t>e</w:t>
              </w:r>
            </w:hyperlink>
            <w:r w:rsidRPr="00A820AC">
              <w:rPr>
                <w:rFonts w:ascii="Times New Roman" w:hAnsi="Times New Roman"/>
                <w:color w:val="000000"/>
                <w:sz w:val="24"/>
                <w:szCs w:val="24"/>
                <w:lang w:val="ru-RU"/>
              </w:rPr>
              <w:t xml:space="preserve"> </w:t>
            </w:r>
            <w:hyperlink r:id="rId13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61</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17</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3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88</w:t>
              </w:r>
            </w:hyperlink>
            <w:r w:rsidRPr="00A820AC">
              <w:rPr>
                <w:rFonts w:ascii="Times New Roman" w:hAnsi="Times New Roman"/>
                <w:color w:val="000000"/>
                <w:sz w:val="24"/>
                <w:szCs w:val="24"/>
                <w:lang w:val="ru-RU"/>
              </w:rPr>
              <w:t xml:space="preserve"> </w:t>
            </w:r>
            <w:hyperlink r:id="rId13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dae</w:t>
              </w:r>
            </w:hyperlink>
            <w:r w:rsidRPr="00A820AC">
              <w:rPr>
                <w:rFonts w:ascii="Times New Roman" w:hAnsi="Times New Roman"/>
                <w:color w:val="000000"/>
                <w:sz w:val="24"/>
                <w:szCs w:val="24"/>
                <w:lang w:val="ru-RU"/>
              </w:rPr>
              <w:t xml:space="preserve"> </w:t>
            </w:r>
            <w:hyperlink r:id="rId13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20</w:t>
              </w:r>
            </w:hyperlink>
            <w:r w:rsidRPr="00A820AC">
              <w:rPr>
                <w:rFonts w:ascii="Times New Roman" w:hAnsi="Times New Roman"/>
                <w:color w:val="000000"/>
                <w:sz w:val="24"/>
                <w:szCs w:val="24"/>
                <w:lang w:val="ru-RU"/>
              </w:rPr>
              <w:t xml:space="preserve"> </w:t>
            </w:r>
            <w:hyperlink r:id="rId13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607</w:t>
              </w:r>
              <w:r w:rsidRPr="00A820AC">
                <w:rPr>
                  <w:rFonts w:ascii="Times New Roman" w:hAnsi="Times New Roman"/>
                  <w:color w:val="0000FF"/>
                  <w:sz w:val="24"/>
                  <w:szCs w:val="24"/>
                  <w:u w:val="single"/>
                </w:rPr>
                <w:t>e</w:t>
              </w:r>
            </w:hyperlink>
            <w:r w:rsidRPr="00A820AC">
              <w:rPr>
                <w:rFonts w:ascii="Times New Roman" w:hAnsi="Times New Roman"/>
                <w:color w:val="000000"/>
                <w:sz w:val="24"/>
                <w:szCs w:val="24"/>
                <w:lang w:val="ru-RU"/>
              </w:rPr>
              <w:t xml:space="preserve"> </w:t>
            </w:r>
            <w:hyperlink r:id="rId13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61</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18</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3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88</w:t>
              </w:r>
            </w:hyperlink>
            <w:r w:rsidRPr="00A820AC">
              <w:rPr>
                <w:rFonts w:ascii="Times New Roman" w:hAnsi="Times New Roman"/>
                <w:color w:val="000000"/>
                <w:sz w:val="24"/>
                <w:szCs w:val="24"/>
                <w:lang w:val="ru-RU"/>
              </w:rPr>
              <w:t xml:space="preserve"> </w:t>
            </w:r>
            <w:hyperlink r:id="rId13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dae</w:t>
              </w:r>
            </w:hyperlink>
            <w:r w:rsidRPr="00A820AC">
              <w:rPr>
                <w:rFonts w:ascii="Times New Roman" w:hAnsi="Times New Roman"/>
                <w:color w:val="000000"/>
                <w:sz w:val="24"/>
                <w:szCs w:val="24"/>
                <w:lang w:val="ru-RU"/>
              </w:rPr>
              <w:t xml:space="preserve"> </w:t>
            </w:r>
            <w:hyperlink r:id="rId14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20</w:t>
              </w:r>
            </w:hyperlink>
            <w:r w:rsidRPr="00A820AC">
              <w:rPr>
                <w:rFonts w:ascii="Times New Roman" w:hAnsi="Times New Roman"/>
                <w:color w:val="000000"/>
                <w:sz w:val="24"/>
                <w:szCs w:val="24"/>
                <w:lang w:val="ru-RU"/>
              </w:rPr>
              <w:t xml:space="preserve"> </w:t>
            </w:r>
            <w:hyperlink r:id="rId14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607</w:t>
              </w:r>
              <w:r w:rsidRPr="00A820AC">
                <w:rPr>
                  <w:rFonts w:ascii="Times New Roman" w:hAnsi="Times New Roman"/>
                  <w:color w:val="0000FF"/>
                  <w:sz w:val="24"/>
                  <w:szCs w:val="24"/>
                  <w:u w:val="single"/>
                </w:rPr>
                <w:t>e</w:t>
              </w:r>
            </w:hyperlink>
            <w:r w:rsidRPr="00A820AC">
              <w:rPr>
                <w:rFonts w:ascii="Times New Roman" w:hAnsi="Times New Roman"/>
                <w:color w:val="000000"/>
                <w:sz w:val="24"/>
                <w:szCs w:val="24"/>
                <w:lang w:val="ru-RU"/>
              </w:rPr>
              <w:t xml:space="preserve"> </w:t>
            </w:r>
            <w:hyperlink r:id="rId14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61</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19</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Культурные представители семейств покрытосеменных, их использование человеком</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4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634</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20</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Эволюционное развитие растительного мира на Земле</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4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651</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21</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Этапы развития наземных растений основных систематических групп</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4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668</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22</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Растения и среда обитания. Экологические факторы</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4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67</w:t>
              </w:r>
              <w:r w:rsidRPr="00A820AC">
                <w:rPr>
                  <w:rFonts w:ascii="Times New Roman" w:hAnsi="Times New Roman"/>
                  <w:color w:val="0000FF"/>
                  <w:sz w:val="24"/>
                  <w:szCs w:val="24"/>
                  <w:u w:val="single"/>
                </w:rPr>
                <w:t>ea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23</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Растительные сообщества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4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695</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24</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Структура растительного сообщества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4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695</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25</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Культурные растения и их происхождение. </w:t>
            </w:r>
            <w:r w:rsidRPr="00A820AC">
              <w:rPr>
                <w:rFonts w:ascii="Times New Roman" w:hAnsi="Times New Roman"/>
                <w:color w:val="000000"/>
                <w:sz w:val="24"/>
                <w:szCs w:val="24"/>
              </w:rPr>
              <w:t>Культурные растения сельскохозяйственных угодий</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4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w:t>
              </w:r>
              <w:r w:rsidRPr="00A820AC">
                <w:rPr>
                  <w:rFonts w:ascii="Times New Roman" w:hAnsi="Times New Roman"/>
                  <w:color w:val="0000FF"/>
                  <w:sz w:val="24"/>
                  <w:szCs w:val="24"/>
                  <w:u w:val="single"/>
                </w:rPr>
                <w:t>cc</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26</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Растения города. Декоративное цветоводство</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27</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Охрана растительного мира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88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28</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75</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29</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Роль бактерий в природе и жизни человека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75</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30</w:t>
            </w:r>
          </w:p>
        </w:tc>
        <w:tc>
          <w:tcPr>
            <w:tcW w:w="492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Грибы. Общая характеристика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70</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31</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70</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32</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72</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33</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Грибы -паразиты растений, животных и человека</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72</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34</w:t>
            </w:r>
          </w:p>
        </w:tc>
        <w:tc>
          <w:tcPr>
            <w:tcW w:w="492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Лишайники - комплексные организмы. Практическая работа «Изучение строения лишайников»</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7460</w:t>
              </w:r>
            </w:hyperlink>
          </w:p>
        </w:tc>
      </w:tr>
      <w:tr w:rsidR="00F0784F" w:rsidRPr="00A820AC" w:rsidTr="00EE519E">
        <w:trPr>
          <w:trHeight w:val="144"/>
          <w:tblCellSpacing w:w="20" w:type="nil"/>
        </w:trPr>
        <w:tc>
          <w:tcPr>
            <w:tcW w:w="5629"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103"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34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6.5 </w:t>
            </w:r>
          </w:p>
        </w:tc>
        <w:tc>
          <w:tcPr>
            <w:tcW w:w="0" w:type="auto"/>
            <w:gridSpan w:val="2"/>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r w:rsidRPr="00A820AC">
        <w:rPr>
          <w:rFonts w:ascii="Times New Roman" w:hAnsi="Times New Roman"/>
          <w:b/>
          <w:color w:val="000000"/>
          <w:sz w:val="24"/>
          <w:szCs w:val="24"/>
        </w:rPr>
        <w:lastRenderedPageBreak/>
        <w:t xml:space="preserve"> 8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921"/>
        <w:gridCol w:w="1102"/>
        <w:gridCol w:w="1841"/>
        <w:gridCol w:w="1910"/>
        <w:gridCol w:w="1347"/>
        <w:gridCol w:w="3103"/>
      </w:tblGrid>
      <w:tr w:rsidR="00F0784F" w:rsidRPr="00A820AC" w:rsidTr="00EE519E">
        <w:trPr>
          <w:trHeight w:val="144"/>
          <w:tblCellSpacing w:w="20" w:type="nil"/>
        </w:trPr>
        <w:tc>
          <w:tcPr>
            <w:tcW w:w="709"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4921"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Тема урока </w:t>
            </w:r>
          </w:p>
          <w:p w:rsidR="00F0784F" w:rsidRPr="00A820AC" w:rsidRDefault="00F0784F">
            <w:pPr>
              <w:spacing w:after="0"/>
              <w:ind w:left="135"/>
              <w:rPr>
                <w:sz w:val="24"/>
                <w:szCs w:val="24"/>
              </w:rPr>
            </w:pPr>
          </w:p>
        </w:tc>
        <w:tc>
          <w:tcPr>
            <w:tcW w:w="0" w:type="auto"/>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Дата изучения </w:t>
            </w:r>
          </w:p>
          <w:p w:rsidR="00F0784F" w:rsidRPr="00A820AC" w:rsidRDefault="00F0784F">
            <w:pPr>
              <w:spacing w:after="0"/>
              <w:ind w:left="135"/>
              <w:rPr>
                <w:sz w:val="24"/>
                <w:szCs w:val="24"/>
              </w:rPr>
            </w:pPr>
          </w:p>
        </w:tc>
        <w:tc>
          <w:tcPr>
            <w:tcW w:w="3103"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EE519E">
        <w:trPr>
          <w:trHeight w:val="144"/>
          <w:tblCellSpacing w:w="20" w:type="nil"/>
        </w:trPr>
        <w:tc>
          <w:tcPr>
            <w:tcW w:w="709" w:type="dxa"/>
            <w:vMerge/>
            <w:tcBorders>
              <w:top w:val="nil"/>
            </w:tcBorders>
            <w:tcMar>
              <w:top w:w="50" w:type="dxa"/>
              <w:left w:w="100" w:type="dxa"/>
            </w:tcMar>
          </w:tcPr>
          <w:p w:rsidR="00F0784F" w:rsidRPr="00A820AC" w:rsidRDefault="00F0784F">
            <w:pPr>
              <w:rPr>
                <w:sz w:val="24"/>
                <w:szCs w:val="24"/>
              </w:rPr>
            </w:pPr>
          </w:p>
        </w:tc>
        <w:tc>
          <w:tcPr>
            <w:tcW w:w="4921" w:type="dxa"/>
            <w:vMerge/>
            <w:tcBorders>
              <w:top w:val="nil"/>
            </w:tcBorders>
            <w:tcMar>
              <w:top w:w="50" w:type="dxa"/>
              <w:left w:w="100" w:type="dxa"/>
            </w:tcMar>
          </w:tcPr>
          <w:p w:rsidR="00F0784F" w:rsidRPr="00A820AC" w:rsidRDefault="00F0784F">
            <w:pPr>
              <w:rPr>
                <w:sz w:val="24"/>
                <w:szCs w:val="24"/>
              </w:rPr>
            </w:pPr>
          </w:p>
        </w:tc>
        <w:tc>
          <w:tcPr>
            <w:tcW w:w="110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Зоология – наука о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5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7744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Общие признаки животных. Многообразие животного мира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78</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Строение и жизнедеятельность животной клетки</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26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Опора и движение животных. Практическая работа «Ознакомление с органами опоры и движения у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Питание и пищеварение у простейших и беспозвоночных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809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7</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Питание и пищеварение у позвоночных животных. Практическая работа «Изучение способов поглощения пищи у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82</w:t>
              </w:r>
              <w:r w:rsidRPr="00A820AC">
                <w:rPr>
                  <w:rFonts w:ascii="Times New Roman" w:hAnsi="Times New Roman"/>
                  <w:color w:val="0000FF"/>
                  <w:sz w:val="24"/>
                  <w:szCs w:val="24"/>
                  <w:u w:val="single"/>
                </w:rPr>
                <w:t>ca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8</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Дыхание животных. Практическая работа «Изучение способов дыхания у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84</w:t>
              </w:r>
              <w:r w:rsidRPr="00A820AC">
                <w:rPr>
                  <w:rFonts w:ascii="Times New Roman" w:hAnsi="Times New Roman"/>
                  <w:color w:val="0000FF"/>
                  <w:sz w:val="24"/>
                  <w:szCs w:val="24"/>
                  <w:u w:val="single"/>
                </w:rPr>
                <w:t>fa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9</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Транспорт веществ у беспозвоночных животных. Практическая работа </w:t>
            </w:r>
            <w:r w:rsidRPr="00A820AC">
              <w:rPr>
                <w:rFonts w:ascii="Times New Roman" w:hAnsi="Times New Roman"/>
                <w:color w:val="000000"/>
                <w:sz w:val="24"/>
                <w:szCs w:val="24"/>
                <w:lang w:val="ru-RU"/>
              </w:rPr>
              <w:lastRenderedPageBreak/>
              <w:t>«Ознакомление с системами органов транспорта веществ у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86</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10</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Кровообращение у позвоночных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8856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11</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Выделение у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6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89</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12</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Покровы тела у животных. Практическая работа «Изучение покровов тела у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13</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Координация и регуляция жизнедеятельности у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14</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Раздражимость и поведение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9260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15</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Формы размножения животных. Практическая работа «Строение яйца и развитие зародыша птицы (курицы)»</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93</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16</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Рост и развитие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93</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17</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Основные систематические категории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9526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18</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A820AC">
              <w:rPr>
                <w:rFonts w:ascii="Times New Roman" w:hAnsi="Times New Roman"/>
                <w:color w:val="000000"/>
                <w:sz w:val="24"/>
                <w:szCs w:val="24"/>
              </w:rPr>
              <w:t>Изучение хемотаксиса»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974</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19</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Жгутиконосцы и Инфузории</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974</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20</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Многообразие простейших. Значение </w:t>
            </w:r>
            <w:r w:rsidRPr="00A820AC">
              <w:rPr>
                <w:rFonts w:ascii="Times New Roman" w:hAnsi="Times New Roman"/>
                <w:color w:val="000000"/>
                <w:sz w:val="24"/>
                <w:szCs w:val="24"/>
                <w:lang w:val="ru-RU"/>
              </w:rPr>
              <w:lastRenderedPageBreak/>
              <w:t xml:space="preserve">простейших в природе и жизни человека. </w:t>
            </w:r>
            <w:r w:rsidRPr="00A820AC">
              <w:rPr>
                <w:rFonts w:ascii="Times New Roman" w:hAnsi="Times New Roman"/>
                <w:color w:val="000000"/>
                <w:sz w:val="24"/>
                <w:szCs w:val="24"/>
              </w:rPr>
              <w:t>Лабораторная работа «Многообразие простейших (на готовых препаратах)»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974</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21</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7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30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22</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ba</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23</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Черви. Плоские черви</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50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24</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070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25</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Круглые черви</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efe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26</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efe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27</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Общая характеристика членистоногих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28</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Ракообразные. Особенности строения и </w:t>
            </w:r>
            <w:r w:rsidRPr="00A820AC">
              <w:rPr>
                <w:rFonts w:ascii="Times New Roman" w:hAnsi="Times New Roman"/>
                <w:color w:val="000000"/>
                <w:sz w:val="24"/>
                <w:szCs w:val="24"/>
                <w:lang w:val="ru-RU"/>
              </w:rPr>
              <w:lastRenderedPageBreak/>
              <w:t>жизнедеятельности</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53</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29</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Паукообразные. Особенности строения и жизнедеятельности</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6</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30</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89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31</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8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89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32</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Насекомые с полным превращением</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89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33</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dab</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34</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Многообразие моллюсков. Значение моллюсков в природе и жизни человека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dacd</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35</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Общая характеристика хордовых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dae</w:t>
              </w:r>
              <w:r w:rsidRPr="00A820AC">
                <w:rPr>
                  <w:rFonts w:ascii="Times New Roman" w:hAnsi="Times New Roman"/>
                  <w:color w:val="0000FF"/>
                  <w:sz w:val="24"/>
                  <w:szCs w:val="24"/>
                  <w:u w:val="single"/>
                  <w:lang w:val="ru-RU"/>
                </w:rPr>
                <w:t>44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36</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w:t>
              </w:r>
              <w:r w:rsidRPr="00A820AC">
                <w:rPr>
                  <w:rFonts w:ascii="Times New Roman" w:hAnsi="Times New Roman"/>
                  <w:color w:val="0000FF"/>
                  <w:sz w:val="24"/>
                  <w:szCs w:val="24"/>
                  <w:u w:val="single"/>
                  <w:lang w:val="ru-RU"/>
                </w:rPr>
                <w:t>010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37</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Особенности внутреннего строения и </w:t>
            </w:r>
            <w:r w:rsidRPr="00A820AC">
              <w:rPr>
                <w:rFonts w:ascii="Times New Roman" w:hAnsi="Times New Roman"/>
                <w:color w:val="000000"/>
                <w:sz w:val="24"/>
                <w:szCs w:val="24"/>
                <w:lang w:val="ru-RU"/>
              </w:rPr>
              <w:lastRenderedPageBreak/>
              <w:t>процессов жизнедеятельности рыб. Лабораторная работа «Исследование внутреннего строения рыбы (на примере готового влажного препарата)»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w:t>
              </w:r>
              <w:r w:rsidRPr="00A820AC">
                <w:rPr>
                  <w:rFonts w:ascii="Times New Roman" w:hAnsi="Times New Roman"/>
                  <w:color w:val="0000FF"/>
                  <w:sz w:val="24"/>
                  <w:szCs w:val="24"/>
                  <w:u w:val="single"/>
                  <w:lang w:val="ru-RU"/>
                </w:rPr>
                <w:t>010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38</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Хрящевые и костные рыбы</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w:t>
              </w:r>
              <w:r w:rsidRPr="00A820AC">
                <w:rPr>
                  <w:rFonts w:ascii="Times New Roman" w:hAnsi="Times New Roman"/>
                  <w:color w:val="0000FF"/>
                  <w:sz w:val="24"/>
                  <w:szCs w:val="24"/>
                  <w:u w:val="single"/>
                  <w:lang w:val="ru-RU"/>
                </w:rPr>
                <w:t>16</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39</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Многообразие рыб. Значение рыб в природе и жизни человека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ea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40</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Общая характеристика земноводных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w:t>
              </w:r>
              <w:r w:rsidRPr="00A820AC">
                <w:rPr>
                  <w:rFonts w:ascii="Times New Roman" w:hAnsi="Times New Roman"/>
                  <w:color w:val="0000FF"/>
                  <w:sz w:val="24"/>
                  <w:szCs w:val="24"/>
                  <w:u w:val="single"/>
                  <w:lang w:val="ru-RU"/>
                </w:rPr>
                <w:t>6</w:t>
              </w:r>
              <w:r w:rsidRPr="00A820AC">
                <w:rPr>
                  <w:rFonts w:ascii="Times New Roman" w:hAnsi="Times New Roman"/>
                  <w:color w:val="0000FF"/>
                  <w:sz w:val="24"/>
                  <w:szCs w:val="24"/>
                  <w:u w:val="single"/>
                </w:rPr>
                <w:t>be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41</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Особенности внутреннего строения и процессов жизнедеятельности земноводных.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19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w:t>
              </w:r>
              <w:r w:rsidRPr="00A820AC">
                <w:rPr>
                  <w:rFonts w:ascii="Times New Roman" w:hAnsi="Times New Roman"/>
                  <w:color w:val="0000FF"/>
                  <w:sz w:val="24"/>
                  <w:szCs w:val="24"/>
                  <w:u w:val="single"/>
                  <w:lang w:val="ru-RU"/>
                </w:rPr>
                <w:t>6</w:t>
              </w:r>
              <w:r w:rsidRPr="00A820AC">
                <w:rPr>
                  <w:rFonts w:ascii="Times New Roman" w:hAnsi="Times New Roman"/>
                  <w:color w:val="0000FF"/>
                  <w:sz w:val="24"/>
                  <w:szCs w:val="24"/>
                  <w:u w:val="single"/>
                </w:rPr>
                <w:t>be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42</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Многообразие земноводных и их охрана. Значение земноводных в природе и жизни человека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dba</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43</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Общая характеристика пресмыкающихся</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dbb</w:t>
              </w:r>
              <w:r w:rsidRPr="00A820AC">
                <w:rPr>
                  <w:rFonts w:ascii="Times New Roman" w:hAnsi="Times New Roman"/>
                  <w:color w:val="0000FF"/>
                  <w:sz w:val="24"/>
                  <w:szCs w:val="24"/>
                  <w:u w:val="single"/>
                  <w:lang w:val="ru-RU"/>
                </w:rPr>
                <w:t>78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44</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Особенности внутреннего строения и процессов жизнедеятельности пресмыкающихся</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dbcc</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45</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Многообразие пресмыкающихся и их охрана. Значение пресмыкающихся в природе и жизни человека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dbef</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46</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w:t>
            </w:r>
            <w:r w:rsidRPr="00A820AC">
              <w:rPr>
                <w:rFonts w:ascii="Times New Roman" w:hAnsi="Times New Roman"/>
                <w:color w:val="000000"/>
                <w:sz w:val="24"/>
                <w:szCs w:val="24"/>
                <w:lang w:val="ru-RU"/>
              </w:rPr>
              <w:lastRenderedPageBreak/>
              <w:t>и пуха)»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dc</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ea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47</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Особенности строения и процессов жизнедеятельности птиц. Практическая работа «Исследование особенностей скелета птицы»</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dc</w:t>
              </w:r>
              <w:r w:rsidRPr="00A820AC">
                <w:rPr>
                  <w:rFonts w:ascii="Times New Roman" w:hAnsi="Times New Roman"/>
                  <w:color w:val="0000FF"/>
                  <w:sz w:val="24"/>
                  <w:szCs w:val="24"/>
                  <w:u w:val="single"/>
                  <w:lang w:val="ru-RU"/>
                </w:rPr>
                <w:t>352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48</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Поведение птиц. Сезонные явления в жизни птиц</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dc</w:t>
              </w:r>
              <w:r w:rsidRPr="00A820AC">
                <w:rPr>
                  <w:rFonts w:ascii="Times New Roman" w:hAnsi="Times New Roman"/>
                  <w:color w:val="0000FF"/>
                  <w:sz w:val="24"/>
                  <w:szCs w:val="24"/>
                  <w:u w:val="single"/>
                  <w:lang w:val="ru-RU"/>
                </w:rPr>
                <w:t>62</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49</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Значение птиц в природе и жизни человека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dc</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50</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Общая характеристика и среды жизни млекопитающих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dca</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51</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Особенности строения млекопитающих. Практическая работа «Исследование особенностей скелета млекопитающих»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0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dca</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52</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dccda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53</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Поведение млекопитающих. Размножение и развитие млекопитающих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dce</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54</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Многообразие млекопитающих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dd</w:t>
              </w:r>
              <w:r w:rsidRPr="00A820AC">
                <w:rPr>
                  <w:rFonts w:ascii="Times New Roman" w:hAnsi="Times New Roman"/>
                  <w:color w:val="0000FF"/>
                  <w:sz w:val="24"/>
                  <w:szCs w:val="24"/>
                  <w:u w:val="single"/>
                  <w:lang w:val="ru-RU"/>
                </w:rPr>
                <w:t>374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55</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Значение млекопитающих в природе и жизни человека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dd</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6</w:t>
              </w:r>
            </w:hyperlink>
          </w:p>
        </w:tc>
      </w:tr>
      <w:tr w:rsidR="00F0784F" w:rsidRPr="00A820AC"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56</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Обобщающий урок по теме «Позвоночные животные»</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57</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Эволюционное развитие животного мира на Земле</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dd</w:t>
              </w:r>
              <w:r w:rsidRPr="00A820AC">
                <w:rPr>
                  <w:rFonts w:ascii="Times New Roman" w:hAnsi="Times New Roman"/>
                  <w:color w:val="0000FF"/>
                  <w:sz w:val="24"/>
                  <w:szCs w:val="24"/>
                  <w:u w:val="single"/>
                  <w:lang w:val="ru-RU"/>
                </w:rPr>
                <w:t>8</w:t>
              </w:r>
              <w:r w:rsidRPr="00A820AC">
                <w:rPr>
                  <w:rFonts w:ascii="Times New Roman" w:hAnsi="Times New Roman"/>
                  <w:color w:val="0000FF"/>
                  <w:sz w:val="24"/>
                  <w:szCs w:val="24"/>
                  <w:u w:val="single"/>
                </w:rPr>
                <w:t>ba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58</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dda</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59</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Основные этапы эволюции беспозвоночных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ddb</w:t>
              </w:r>
              <w:r w:rsidRPr="00A820AC">
                <w:rPr>
                  <w:rFonts w:ascii="Times New Roman" w:hAnsi="Times New Roman"/>
                  <w:color w:val="0000FF"/>
                  <w:sz w:val="24"/>
                  <w:szCs w:val="24"/>
                  <w:u w:val="single"/>
                  <w:lang w:val="ru-RU"/>
                </w:rPr>
                <w:t>94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60</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Основные этапы эволюции позвоночных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ddd</w:t>
              </w:r>
              <w:r w:rsidRPr="00A820AC">
                <w:rPr>
                  <w:rFonts w:ascii="Times New Roman" w:hAnsi="Times New Roman"/>
                  <w:color w:val="0000FF"/>
                  <w:sz w:val="24"/>
                  <w:szCs w:val="24"/>
                  <w:u w:val="single"/>
                  <w:lang w:val="ru-RU"/>
                </w:rPr>
                <w:t>60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61</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Животные и среда обитания</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de</w:t>
              </w:r>
              <w:r w:rsidRPr="00A820AC">
                <w:rPr>
                  <w:rFonts w:ascii="Times New Roman" w:hAnsi="Times New Roman"/>
                  <w:color w:val="0000FF"/>
                  <w:sz w:val="24"/>
                  <w:szCs w:val="24"/>
                  <w:u w:val="single"/>
                  <w:lang w:val="ru-RU"/>
                </w:rPr>
                <w:t>058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62</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Популяции животных, их характеристики. Пищевые связи в природном сообществе</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1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de</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ca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63</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Животный мир природных зон Земли</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de</w:t>
              </w:r>
              <w:r w:rsidRPr="00A820AC">
                <w:rPr>
                  <w:rFonts w:ascii="Times New Roman" w:hAnsi="Times New Roman"/>
                  <w:color w:val="0000FF"/>
                  <w:sz w:val="24"/>
                  <w:szCs w:val="24"/>
                  <w:u w:val="single"/>
                  <w:lang w:val="ru-RU"/>
                </w:rPr>
                <w:t>6</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64</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Воздействие человека на животных в природе</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de</w:t>
              </w:r>
              <w:r w:rsidRPr="00A820AC">
                <w:rPr>
                  <w:rFonts w:ascii="Times New Roman" w:hAnsi="Times New Roman"/>
                  <w:color w:val="0000FF"/>
                  <w:sz w:val="24"/>
                  <w:szCs w:val="24"/>
                  <w:u w:val="single"/>
                  <w:lang w:val="ru-RU"/>
                </w:rPr>
                <w:t>846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65</w:t>
            </w:r>
          </w:p>
        </w:tc>
        <w:tc>
          <w:tcPr>
            <w:tcW w:w="492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Сельскохозяйственные животные</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de</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66</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Животные в городе. Меры сохранения животного мира</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dec</w:t>
              </w:r>
              <w:r w:rsidRPr="00A820AC">
                <w:rPr>
                  <w:rFonts w:ascii="Times New Roman" w:hAnsi="Times New Roman"/>
                  <w:color w:val="0000FF"/>
                  <w:sz w:val="24"/>
                  <w:szCs w:val="24"/>
                  <w:u w:val="single"/>
                  <w:lang w:val="ru-RU"/>
                </w:rPr>
                <w:t>7</w:t>
              </w:r>
              <w:r w:rsidRPr="00A820AC">
                <w:rPr>
                  <w:rFonts w:ascii="Times New Roman" w:hAnsi="Times New Roman"/>
                  <w:color w:val="0000FF"/>
                  <w:sz w:val="24"/>
                  <w:szCs w:val="24"/>
                  <w:u w:val="single"/>
                </w:rPr>
                <w:t>e</w:t>
              </w:r>
            </w:hyperlink>
          </w:p>
        </w:tc>
      </w:tr>
      <w:tr w:rsidR="00F0784F" w:rsidRPr="00A820AC"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67</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Резервный урок. Обобщающий урок по теме «Строение и жизнедеятельность организма животного»</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A820AC"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68</w:t>
            </w:r>
          </w:p>
        </w:tc>
        <w:tc>
          <w:tcPr>
            <w:tcW w:w="4921"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Резервный урок. Обобщающий урок по теме «Систематические группы животных»</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103" w:type="dxa"/>
            <w:tcMar>
              <w:top w:w="50" w:type="dxa"/>
              <w:left w:w="100" w:type="dxa"/>
            </w:tcMar>
            <w:vAlign w:val="center"/>
          </w:tcPr>
          <w:p w:rsidR="00F0784F" w:rsidRPr="00A820AC" w:rsidRDefault="00F0784F">
            <w:pPr>
              <w:spacing w:after="0"/>
              <w:ind w:left="135"/>
              <w:rPr>
                <w:sz w:val="24"/>
                <w:szCs w:val="24"/>
              </w:rPr>
            </w:pPr>
          </w:p>
        </w:tc>
      </w:tr>
      <w:tr w:rsidR="00F0784F" w:rsidRPr="00A820AC" w:rsidTr="00EE519E">
        <w:trPr>
          <w:trHeight w:val="144"/>
          <w:tblCellSpacing w:w="20" w:type="nil"/>
        </w:trPr>
        <w:tc>
          <w:tcPr>
            <w:tcW w:w="5630"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102"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68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11.5 </w:t>
            </w:r>
          </w:p>
        </w:tc>
        <w:tc>
          <w:tcPr>
            <w:tcW w:w="0" w:type="auto"/>
            <w:gridSpan w:val="2"/>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5E71AA">
      <w:pPr>
        <w:spacing w:after="0"/>
        <w:ind w:left="120"/>
        <w:rPr>
          <w:sz w:val="24"/>
          <w:szCs w:val="24"/>
        </w:rPr>
      </w:pPr>
      <w:r w:rsidRPr="00A820AC">
        <w:rPr>
          <w:rFonts w:ascii="Times New Roman" w:hAnsi="Times New Roman"/>
          <w:b/>
          <w:color w:val="000000"/>
          <w:sz w:val="24"/>
          <w:szCs w:val="24"/>
        </w:rPr>
        <w:lastRenderedPageBreak/>
        <w:t xml:space="preserve"> 9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4872"/>
        <w:gridCol w:w="1164"/>
        <w:gridCol w:w="1841"/>
        <w:gridCol w:w="1910"/>
        <w:gridCol w:w="1347"/>
        <w:gridCol w:w="3090"/>
      </w:tblGrid>
      <w:tr w:rsidR="00F0784F" w:rsidRPr="00A820AC" w:rsidTr="00EE519E">
        <w:trPr>
          <w:trHeight w:val="144"/>
          <w:tblCellSpacing w:w="20" w:type="nil"/>
        </w:trPr>
        <w:tc>
          <w:tcPr>
            <w:tcW w:w="709"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 п/п </w:t>
            </w:r>
          </w:p>
          <w:p w:rsidR="00F0784F" w:rsidRPr="00A820AC" w:rsidRDefault="00F0784F">
            <w:pPr>
              <w:spacing w:after="0"/>
              <w:ind w:left="135"/>
              <w:rPr>
                <w:sz w:val="24"/>
                <w:szCs w:val="24"/>
              </w:rPr>
            </w:pPr>
          </w:p>
        </w:tc>
        <w:tc>
          <w:tcPr>
            <w:tcW w:w="4872"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Тема урока </w:t>
            </w:r>
          </w:p>
          <w:p w:rsidR="00F0784F" w:rsidRPr="00A820AC" w:rsidRDefault="00F0784F">
            <w:pPr>
              <w:spacing w:after="0"/>
              <w:ind w:left="135"/>
              <w:rPr>
                <w:sz w:val="24"/>
                <w:szCs w:val="24"/>
              </w:rPr>
            </w:pPr>
          </w:p>
        </w:tc>
        <w:tc>
          <w:tcPr>
            <w:tcW w:w="0" w:type="auto"/>
            <w:gridSpan w:val="3"/>
            <w:tcMar>
              <w:top w:w="50" w:type="dxa"/>
              <w:left w:w="100" w:type="dxa"/>
            </w:tcMar>
            <w:vAlign w:val="center"/>
          </w:tcPr>
          <w:p w:rsidR="00F0784F" w:rsidRPr="00A820AC" w:rsidRDefault="005E71AA">
            <w:pPr>
              <w:spacing w:after="0"/>
              <w:rPr>
                <w:sz w:val="24"/>
                <w:szCs w:val="24"/>
              </w:rPr>
            </w:pPr>
            <w:r w:rsidRPr="00A820AC">
              <w:rPr>
                <w:rFonts w:ascii="Times New Roman" w:hAnsi="Times New Roman"/>
                <w:b/>
                <w:color w:val="000000"/>
                <w:sz w:val="24"/>
                <w:szCs w:val="24"/>
              </w:rPr>
              <w:t>Количество часов</w:t>
            </w:r>
          </w:p>
        </w:tc>
        <w:tc>
          <w:tcPr>
            <w:tcW w:w="1347"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Дата изучения </w:t>
            </w:r>
          </w:p>
          <w:p w:rsidR="00F0784F" w:rsidRPr="00A820AC" w:rsidRDefault="00F0784F">
            <w:pPr>
              <w:spacing w:after="0"/>
              <w:ind w:left="135"/>
              <w:rPr>
                <w:sz w:val="24"/>
                <w:szCs w:val="24"/>
              </w:rPr>
            </w:pPr>
          </w:p>
        </w:tc>
        <w:tc>
          <w:tcPr>
            <w:tcW w:w="3090" w:type="dxa"/>
            <w:vMerge w:val="restart"/>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Электронные цифровые образовательные ресурсы </w:t>
            </w:r>
          </w:p>
          <w:p w:rsidR="00F0784F" w:rsidRPr="00A820AC" w:rsidRDefault="00F0784F">
            <w:pPr>
              <w:spacing w:after="0"/>
              <w:ind w:left="135"/>
              <w:rPr>
                <w:sz w:val="24"/>
                <w:szCs w:val="24"/>
              </w:rPr>
            </w:pPr>
          </w:p>
        </w:tc>
      </w:tr>
      <w:tr w:rsidR="00F0784F" w:rsidRPr="00A820AC" w:rsidTr="00EE519E">
        <w:trPr>
          <w:trHeight w:val="144"/>
          <w:tblCellSpacing w:w="20" w:type="nil"/>
        </w:trPr>
        <w:tc>
          <w:tcPr>
            <w:tcW w:w="709" w:type="dxa"/>
            <w:vMerge/>
            <w:tcBorders>
              <w:top w:val="nil"/>
            </w:tcBorders>
            <w:tcMar>
              <w:top w:w="50" w:type="dxa"/>
              <w:left w:w="100" w:type="dxa"/>
            </w:tcMar>
          </w:tcPr>
          <w:p w:rsidR="00F0784F" w:rsidRPr="00A820AC" w:rsidRDefault="00F0784F">
            <w:pPr>
              <w:rPr>
                <w:sz w:val="24"/>
                <w:szCs w:val="24"/>
              </w:rPr>
            </w:pPr>
          </w:p>
        </w:tc>
        <w:tc>
          <w:tcPr>
            <w:tcW w:w="4872" w:type="dxa"/>
            <w:vMerge/>
            <w:tcBorders>
              <w:top w:val="nil"/>
            </w:tcBorders>
            <w:tcMar>
              <w:top w:w="50" w:type="dxa"/>
              <w:left w:w="100" w:type="dxa"/>
            </w:tcMar>
          </w:tcPr>
          <w:p w:rsidR="00F0784F" w:rsidRPr="00A820AC" w:rsidRDefault="00F0784F">
            <w:pPr>
              <w:rPr>
                <w:sz w:val="24"/>
                <w:szCs w:val="24"/>
              </w:rPr>
            </w:pPr>
          </w:p>
        </w:tc>
        <w:tc>
          <w:tcPr>
            <w:tcW w:w="1164"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Всего </w:t>
            </w:r>
          </w:p>
          <w:p w:rsidR="00F0784F" w:rsidRPr="00A820AC" w:rsidRDefault="00F0784F">
            <w:pPr>
              <w:spacing w:after="0"/>
              <w:ind w:left="135"/>
              <w:rPr>
                <w:sz w:val="24"/>
                <w:szCs w:val="24"/>
              </w:rPr>
            </w:pPr>
          </w:p>
        </w:tc>
        <w:tc>
          <w:tcPr>
            <w:tcW w:w="1841"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Контрольные работы </w:t>
            </w:r>
          </w:p>
          <w:p w:rsidR="00F0784F" w:rsidRPr="00A820AC" w:rsidRDefault="00F0784F">
            <w:pPr>
              <w:spacing w:after="0"/>
              <w:ind w:left="135"/>
              <w:rPr>
                <w:sz w:val="24"/>
                <w:szCs w:val="24"/>
              </w:rPr>
            </w:pPr>
          </w:p>
        </w:tc>
        <w:tc>
          <w:tcPr>
            <w:tcW w:w="1910"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b/>
                <w:color w:val="000000"/>
                <w:sz w:val="24"/>
                <w:szCs w:val="24"/>
              </w:rPr>
              <w:t xml:space="preserve">Практические работы </w:t>
            </w:r>
          </w:p>
          <w:p w:rsidR="00F0784F" w:rsidRPr="00A820AC" w:rsidRDefault="00F0784F">
            <w:pPr>
              <w:spacing w:after="0"/>
              <w:ind w:left="135"/>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c>
          <w:tcPr>
            <w:tcW w:w="0" w:type="auto"/>
            <w:vMerge/>
            <w:tcBorders>
              <w:top w:val="nil"/>
            </w:tcBorders>
            <w:tcMar>
              <w:top w:w="50" w:type="dxa"/>
              <w:left w:w="100" w:type="dxa"/>
            </w:tcMar>
          </w:tcPr>
          <w:p w:rsidR="00F0784F" w:rsidRPr="00A820AC" w:rsidRDefault="00F0784F">
            <w:pPr>
              <w:rPr>
                <w:sz w:val="24"/>
                <w:szCs w:val="24"/>
              </w:rPr>
            </w:pPr>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Науки о человеке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w:t>
              </w:r>
              <w:r w:rsidRPr="00A820AC">
                <w:rPr>
                  <w:rFonts w:ascii="Times New Roman" w:hAnsi="Times New Roman"/>
                  <w:color w:val="0000FF"/>
                  <w:sz w:val="24"/>
                  <w:szCs w:val="24"/>
                  <w:u w:val="single"/>
                  <w:lang w:val="ru-RU"/>
                </w:rPr>
                <w:t>188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Человек как часть природы</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w:t>
              </w:r>
              <w:r w:rsidRPr="00A820AC">
                <w:rPr>
                  <w:rFonts w:ascii="Times New Roman" w:hAnsi="Times New Roman"/>
                  <w:color w:val="0000FF"/>
                  <w:sz w:val="24"/>
                  <w:szCs w:val="24"/>
                  <w:u w:val="single"/>
                  <w:lang w:val="ru-RU"/>
                </w:rPr>
                <w:t>354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Антропогенез</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w:t>
              </w:r>
              <w:r w:rsidRPr="00A820AC">
                <w:rPr>
                  <w:rFonts w:ascii="Times New Roman" w:hAnsi="Times New Roman"/>
                  <w:color w:val="0000FF"/>
                  <w:sz w:val="24"/>
                  <w:szCs w:val="24"/>
                  <w:u w:val="single"/>
                  <w:lang w:val="ru-RU"/>
                </w:rPr>
                <w:t>354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Строение и химический состав клетки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w:t>
              </w:r>
              <w:r w:rsidRPr="00A820AC">
                <w:rPr>
                  <w:rFonts w:ascii="Times New Roman" w:hAnsi="Times New Roman"/>
                  <w:color w:val="0000FF"/>
                  <w:sz w:val="24"/>
                  <w:szCs w:val="24"/>
                  <w:u w:val="single"/>
                  <w:lang w:val="ru-RU"/>
                </w:rPr>
                <w:t>606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Органы и системы органов человека. Практическая работа «Распознавание органов и систем органов человека (по таблицам)»</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2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dfae</w:t>
              </w:r>
              <w:r w:rsidRPr="00A820AC">
                <w:rPr>
                  <w:rFonts w:ascii="Times New Roman" w:hAnsi="Times New Roman"/>
                  <w:color w:val="0000FF"/>
                  <w:sz w:val="24"/>
                  <w:szCs w:val="24"/>
                  <w:u w:val="single"/>
                  <w:lang w:val="ru-RU"/>
                </w:rPr>
                <w:t>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7</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Нервные клетки. Рефлекс. Рецепторы</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dfdb</w:t>
              </w:r>
              <w:r w:rsidRPr="00A820AC">
                <w:rPr>
                  <w:rFonts w:ascii="Times New Roman" w:hAnsi="Times New Roman"/>
                  <w:color w:val="0000FF"/>
                  <w:sz w:val="24"/>
                  <w:szCs w:val="24"/>
                  <w:u w:val="single"/>
                  <w:lang w:val="ru-RU"/>
                </w:rPr>
                <w:t>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8</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Нервная система человека, ее организация и значение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dfc</w:t>
              </w:r>
              <w:r w:rsidRPr="00A820AC">
                <w:rPr>
                  <w:rFonts w:ascii="Times New Roman" w:hAnsi="Times New Roman"/>
                  <w:color w:val="0000FF"/>
                  <w:sz w:val="24"/>
                  <w:szCs w:val="24"/>
                  <w:u w:val="single"/>
                  <w:lang w:val="ru-RU"/>
                </w:rPr>
                <w:t>6</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9</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Спинной мозг, его строение и функции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dff</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10</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Головной мозг, его строение и функции. </w:t>
            </w:r>
            <w:r w:rsidRPr="00A820AC">
              <w:rPr>
                <w:rFonts w:ascii="Times New Roman" w:hAnsi="Times New Roman"/>
                <w:color w:val="000000"/>
                <w:sz w:val="24"/>
                <w:szCs w:val="24"/>
                <w:lang w:val="ru-RU"/>
              </w:rPr>
              <w:lastRenderedPageBreak/>
              <w:t>Практическая работа «Изучение головного мозга человека (по муляжам)»</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00</w:t>
              </w:r>
              <w:r w:rsidRPr="00A820AC">
                <w:rPr>
                  <w:rFonts w:ascii="Times New Roman" w:hAnsi="Times New Roman"/>
                  <w:color w:val="0000FF"/>
                  <w:sz w:val="24"/>
                  <w:szCs w:val="24"/>
                  <w:u w:val="single"/>
                </w:rPr>
                <w:t>ba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11</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Вегетативная нервная система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0682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12</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Нервная система как единое целое. Нарушения в работе нервной системы</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0682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13</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Эндокринная система человека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098</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14</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Особенности рефлекторной и гуморальной регуляции функций организма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36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15</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Скелет человека, строение его отделов и функции. Практическая работа «Изучение строения костей (на муляжах)»</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10</w:t>
              </w:r>
              <w:r w:rsidRPr="00A820AC">
                <w:rPr>
                  <w:rFonts w:ascii="Times New Roman" w:hAnsi="Times New Roman"/>
                  <w:color w:val="0000FF"/>
                  <w:sz w:val="24"/>
                  <w:szCs w:val="24"/>
                  <w:u w:val="single"/>
                </w:rPr>
                <w:t>b</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16</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Кости, их химический состав, строение. Типы костей. Практическая работа «Исследование свойств кости»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3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0</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17</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1398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18</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Нарушения опорно-двигательной системы</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15</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19</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15</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20</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Внутренняя среда организма и ее функции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1712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21</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Состав крови. Лабораторная работа «Изучение микроскопического строения крови человека и лягушки (сравнение)»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1712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22</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Свёртывание крови. Переливание крови. Группы крови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182</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23</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Иммунитет и его виды</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1942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24</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Органы кровообращения Строение и работа сердца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70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25</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Сосудистая система. Практическая работа «Измерение кровяного давления»</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1</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26</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4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20</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27</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Профилактика сердечно-сосудистых заболеваний. Первая помощь при кровотечениях. </w:t>
            </w:r>
            <w:r w:rsidRPr="00A820AC">
              <w:rPr>
                <w:rFonts w:ascii="Times New Roman" w:hAnsi="Times New Roman"/>
                <w:color w:val="000000"/>
                <w:sz w:val="24"/>
                <w:szCs w:val="24"/>
              </w:rPr>
              <w:t>Практическая работа «Первая помощь при кровотечении»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220</w:t>
              </w:r>
              <w:r w:rsidRPr="00A820AC">
                <w:rPr>
                  <w:rFonts w:ascii="Times New Roman" w:hAnsi="Times New Roman"/>
                  <w:color w:val="0000FF"/>
                  <w:sz w:val="24"/>
                  <w:szCs w:val="24"/>
                  <w:u w:val="single"/>
                </w:rPr>
                <w:t>c</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28</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Дыхание и его значение. Органы дыхания</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231</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29</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Механизмы дыхания. Регуляция дыхания Практическая работа «Измерение обхвата грудной клетки в состоянии вдоха и выдоха»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25</w:t>
              </w:r>
              <w:r w:rsidRPr="00A820AC">
                <w:rPr>
                  <w:rFonts w:ascii="Times New Roman" w:hAnsi="Times New Roman"/>
                  <w:color w:val="0000FF"/>
                  <w:sz w:val="24"/>
                  <w:szCs w:val="24"/>
                  <w:u w:val="single"/>
                </w:rPr>
                <w:t>fe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30</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Заболевания органов дыхания и их </w:t>
            </w:r>
            <w:r w:rsidRPr="00A820AC">
              <w:rPr>
                <w:rFonts w:ascii="Times New Roman" w:hAnsi="Times New Roman"/>
                <w:color w:val="000000"/>
                <w:sz w:val="24"/>
                <w:szCs w:val="24"/>
                <w:lang w:val="ru-RU"/>
              </w:rPr>
              <w:lastRenderedPageBreak/>
              <w:t>профилактика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aae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31</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Оказание первой помощи при поражении органов дыхания Практическая работа «Определение частоты дыхания. </w:t>
            </w:r>
            <w:r w:rsidRPr="00A820AC">
              <w:rPr>
                <w:rFonts w:ascii="Times New Roman" w:hAnsi="Times New Roman"/>
                <w:color w:val="000000"/>
                <w:sz w:val="24"/>
                <w:szCs w:val="24"/>
              </w:rPr>
              <w:t>Влияние различных факторов на частоту дыхания»</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64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32</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Питательные вещества и пищевые продукты. </w:t>
            </w:r>
            <w:r w:rsidRPr="00A820AC">
              <w:rPr>
                <w:rFonts w:ascii="Times New Roman" w:hAnsi="Times New Roman"/>
                <w:color w:val="000000"/>
                <w:sz w:val="24"/>
                <w:szCs w:val="24"/>
              </w:rPr>
              <w:t>Питание и его значение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33</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Органы пищеварения, их строение и функции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2</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9</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34</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Пищеварение в ротовой полости. Практическая работа «Исследование действия ферментов слюны на крахмал»</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30</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35</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Пищеварение в желудке и кишечнике. Практическая работа «Наблюдение действия желудочного сока на белки»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30</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36</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Методы изучения органов пищеварения</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5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3422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37</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Гигиена питания</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3666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38</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Обмен веществ и превращение энергии в организме человека. Практическая работа «Исследование состава продуктов питания»</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3792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39</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Регуляция обмена веществ</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38</w:t>
              </w:r>
              <w:r w:rsidRPr="00A820AC">
                <w:rPr>
                  <w:rFonts w:ascii="Times New Roman" w:hAnsi="Times New Roman"/>
                  <w:color w:val="0000FF"/>
                  <w:sz w:val="24"/>
                  <w:szCs w:val="24"/>
                  <w:u w:val="single"/>
                </w:rPr>
                <w:t>a</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40</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Витамины и их роль для организма. Практическая работа «Способы сохранения витаминов в пищевых продуктах»</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39</w:t>
              </w:r>
              <w:r w:rsidRPr="00A820AC">
                <w:rPr>
                  <w:rFonts w:ascii="Times New Roman" w:hAnsi="Times New Roman"/>
                  <w:color w:val="0000FF"/>
                  <w:sz w:val="24"/>
                  <w:szCs w:val="24"/>
                  <w:u w:val="single"/>
                </w:rPr>
                <w:t>ae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41</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Нормы и режим питания. Нарушение </w:t>
            </w:r>
            <w:r w:rsidRPr="00A820AC">
              <w:rPr>
                <w:rFonts w:ascii="Times New Roman" w:hAnsi="Times New Roman"/>
                <w:color w:val="000000"/>
                <w:sz w:val="24"/>
                <w:szCs w:val="24"/>
                <w:lang w:val="ru-RU"/>
              </w:rPr>
              <w:lastRenderedPageBreak/>
              <w:t>обмена веществ Практическая работа «Составление меню в зависимости от калорийности пищи»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42</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Строение и функции кожи. Практическая работа «Исследование с помощью лупы тыльной и ладонной стороны кисти»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76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43</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Кожа и ее производные. Практическая работа «Описание мер по уходу за кожей лица и волосами в зависимости от типа кожи»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76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44</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Кожа и терморегуляция. Практическая работа «Определение жирности различных участков кожи лица»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3</w:t>
              </w:r>
              <w:r w:rsidRPr="00A820AC">
                <w:rPr>
                  <w:rFonts w:ascii="Times New Roman" w:hAnsi="Times New Roman"/>
                  <w:color w:val="0000FF"/>
                  <w:sz w:val="24"/>
                  <w:szCs w:val="24"/>
                  <w:u w:val="single"/>
                </w:rPr>
                <w:t>f</w:t>
              </w:r>
              <w:r w:rsidRPr="00A820AC">
                <w:rPr>
                  <w:rFonts w:ascii="Times New Roman" w:hAnsi="Times New Roman"/>
                  <w:color w:val="0000FF"/>
                  <w:sz w:val="24"/>
                  <w:szCs w:val="24"/>
                  <w:u w:val="single"/>
                  <w:lang w:val="ru-RU"/>
                </w:rPr>
                <w:t>76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45</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Заболевания кожи и их предупреждение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41</w:t>
              </w:r>
              <w:r w:rsidRPr="00A820AC">
                <w:rPr>
                  <w:rFonts w:ascii="Times New Roman" w:hAnsi="Times New Roman"/>
                  <w:color w:val="0000FF"/>
                  <w:sz w:val="24"/>
                  <w:szCs w:val="24"/>
                  <w:u w:val="single"/>
                </w:rPr>
                <w:t>ba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46</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Гигиена кожи. Закаливание. Практическая работа «Описание основных гигиенических требований к одежде и обуви»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6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4084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47</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Значение выделения. Органы мочевыделительной системы, их строение и функции. </w:t>
            </w:r>
            <w:r w:rsidRPr="00A820AC">
              <w:rPr>
                <w:rFonts w:ascii="Times New Roman" w:hAnsi="Times New Roman"/>
                <w:color w:val="000000"/>
                <w:sz w:val="24"/>
                <w:szCs w:val="24"/>
              </w:rPr>
              <w:t>Практическая работа «Определение местоположения почек (на муляже)»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4516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48</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Образование мочи. Регуляция работы органов мочевыделительной системы</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4746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49</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Заболевания органов мочевыделительной системы, их предупреждение. </w:t>
            </w:r>
            <w:r w:rsidRPr="00A820AC">
              <w:rPr>
                <w:rFonts w:ascii="Times New Roman" w:hAnsi="Times New Roman"/>
                <w:color w:val="000000"/>
                <w:sz w:val="24"/>
                <w:szCs w:val="24"/>
              </w:rPr>
              <w:t xml:space="preserve">Практическая работа «Описание мер </w:t>
            </w:r>
            <w:r w:rsidRPr="00A820AC">
              <w:rPr>
                <w:rFonts w:ascii="Times New Roman" w:hAnsi="Times New Roman"/>
                <w:color w:val="000000"/>
                <w:sz w:val="24"/>
                <w:szCs w:val="24"/>
              </w:rPr>
              <w:lastRenderedPageBreak/>
              <w:t>профилактики болезней почек»</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485</w:t>
              </w:r>
              <w:r w:rsidRPr="00A820AC">
                <w:rPr>
                  <w:rFonts w:ascii="Times New Roman" w:hAnsi="Times New Roman"/>
                  <w:color w:val="0000FF"/>
                  <w:sz w:val="24"/>
                  <w:szCs w:val="24"/>
                  <w:u w:val="single"/>
                </w:rPr>
                <w:t>e</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50</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Особенности размножения человека. Наследование признаков у человека.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ec</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51</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Органы репродукции человека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c</w:t>
              </w:r>
              <w:r w:rsidRPr="00A820AC">
                <w:rPr>
                  <w:rFonts w:ascii="Times New Roman" w:hAnsi="Times New Roman"/>
                  <w:color w:val="0000FF"/>
                  <w:sz w:val="24"/>
                  <w:szCs w:val="24"/>
                  <w:u w:val="single"/>
                  <w:lang w:val="ru-RU"/>
                </w:rPr>
                <w:t>50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52</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ec</w:t>
              </w:r>
              <w:r w:rsidRPr="00A820AC">
                <w:rPr>
                  <w:rFonts w:ascii="Times New Roman" w:hAnsi="Times New Roman"/>
                  <w:color w:val="0000FF"/>
                  <w:sz w:val="24"/>
                  <w:szCs w:val="24"/>
                  <w:u w:val="single"/>
                  <w:lang w:val="ru-RU"/>
                </w:rPr>
                <w:t>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53</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Беременность и роды</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54</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Рост и развитие ребенка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da</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55</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4</w:t>
              </w:r>
              <w:r w:rsidRPr="00A820AC">
                <w:rPr>
                  <w:rFonts w:ascii="Times New Roman" w:hAnsi="Times New Roman"/>
                  <w:color w:val="0000FF"/>
                  <w:sz w:val="24"/>
                  <w:szCs w:val="24"/>
                  <w:u w:val="single"/>
                </w:rPr>
                <w:t>fd</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56</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Механизм работы зрительного анализатора. Гигиена зрения. Практическая работа «Определение остроты зрения у человека».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7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50</w:t>
              </w:r>
              <w:r w:rsidRPr="00A820AC">
                <w:rPr>
                  <w:rFonts w:ascii="Times New Roman" w:hAnsi="Times New Roman"/>
                  <w:color w:val="0000FF"/>
                  <w:sz w:val="24"/>
                  <w:szCs w:val="24"/>
                  <w:u w:val="single"/>
                </w:rPr>
                <w:t>ec</w:t>
              </w:r>
            </w:hyperlink>
            <w:r w:rsidRPr="00A820AC">
              <w:rPr>
                <w:rFonts w:ascii="Times New Roman" w:hAnsi="Times New Roman"/>
                <w:color w:val="000000"/>
                <w:sz w:val="24"/>
                <w:szCs w:val="24"/>
                <w:lang w:val="ru-RU"/>
              </w:rPr>
              <w:t xml:space="preserve"> </w:t>
            </w:r>
            <w:hyperlink r:id="rId28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51</w:t>
              </w:r>
              <w:r w:rsidRPr="00A820AC">
                <w:rPr>
                  <w:rFonts w:ascii="Times New Roman" w:hAnsi="Times New Roman"/>
                  <w:color w:val="0000FF"/>
                  <w:sz w:val="24"/>
                  <w:szCs w:val="24"/>
                  <w:u w:val="single"/>
                </w:rPr>
                <w:t>fa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57</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Ухо и слух. Практическая работа «Изучение строения органа слуха (на муляже)»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5416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58</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Органы равновесия, мышечное чувство, осязание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5538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59</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Вкусовой и обонятельный анализаторы. </w:t>
            </w:r>
            <w:r w:rsidRPr="00A820AC">
              <w:rPr>
                <w:rFonts w:ascii="Times New Roman" w:hAnsi="Times New Roman"/>
                <w:color w:val="000000"/>
                <w:sz w:val="24"/>
                <w:szCs w:val="24"/>
                <w:lang w:val="ru-RU"/>
              </w:rPr>
              <w:lastRenderedPageBreak/>
              <w:t>Взаимодействие сенсорных систем организма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lastRenderedPageBreak/>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3">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5538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lastRenderedPageBreak/>
              <w:t>60</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Психика и поведение человека.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4">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5646</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61</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Высшая нервная деятельность человека, история ее изучения</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5">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5768</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62</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rPr>
              <w:t>Врождённое и приобретённое поведение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6">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588</w:t>
              </w:r>
              <w:r w:rsidRPr="00A820AC">
                <w:rPr>
                  <w:rFonts w:ascii="Times New Roman" w:hAnsi="Times New Roman"/>
                  <w:color w:val="0000FF"/>
                  <w:sz w:val="24"/>
                  <w:szCs w:val="24"/>
                  <w:u w:val="single"/>
                </w:rPr>
                <w:t>a</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63</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Особенности психики человека. Практическая работа «Оценка сформированности навыков логического мышления».</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7">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ac</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64</w:t>
            </w:r>
          </w:p>
        </w:tc>
        <w:tc>
          <w:tcPr>
            <w:tcW w:w="4872" w:type="dxa"/>
            <w:tcMar>
              <w:top w:w="50" w:type="dxa"/>
              <w:left w:w="100" w:type="dxa"/>
            </w:tcMar>
            <w:vAlign w:val="center"/>
          </w:tcPr>
          <w:p w:rsidR="00F0784F" w:rsidRPr="00A820AC" w:rsidRDefault="005E71AA">
            <w:pPr>
              <w:spacing w:after="0"/>
              <w:ind w:left="135"/>
              <w:rPr>
                <w:sz w:val="24"/>
                <w:szCs w:val="24"/>
              </w:rPr>
            </w:pPr>
            <w:r w:rsidRPr="00A820AC">
              <w:rPr>
                <w:rFonts w:ascii="Times New Roman" w:hAnsi="Times New Roman"/>
                <w:color w:val="000000"/>
                <w:sz w:val="24"/>
                <w:szCs w:val="24"/>
                <w:lang w:val="ru-RU"/>
              </w:rPr>
              <w:t xml:space="preserve">Память и внимание. Практическая работа «Изучение кратковременной памяти. </w:t>
            </w:r>
            <w:r w:rsidRPr="00A820AC">
              <w:rPr>
                <w:rFonts w:ascii="Times New Roman" w:hAnsi="Times New Roman"/>
                <w:color w:val="000000"/>
                <w:sz w:val="24"/>
                <w:szCs w:val="24"/>
              </w:rPr>
              <w:t>Определение объёма механической и логической памяти»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0.5 </w:t>
            </w: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8">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ac</w:t>
              </w:r>
              <w:r w:rsidRPr="00A820AC">
                <w:rPr>
                  <w:rFonts w:ascii="Times New Roman" w:hAnsi="Times New Roman"/>
                  <w:color w:val="0000FF"/>
                  <w:sz w:val="24"/>
                  <w:szCs w:val="24"/>
                  <w:u w:val="single"/>
                  <w:lang w:val="ru-RU"/>
                </w:rPr>
                <w:t>4</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65</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Сон и бодрствование. Режим труда и отдыха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89">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bf</w:t>
              </w:r>
              <w:r w:rsidRPr="00A820AC">
                <w:rPr>
                  <w:rFonts w:ascii="Times New Roman" w:hAnsi="Times New Roman"/>
                  <w:color w:val="0000FF"/>
                  <w:sz w:val="24"/>
                  <w:szCs w:val="24"/>
                  <w:u w:val="single"/>
                  <w:lang w:val="ru-RU"/>
                </w:rPr>
                <w:t>0</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66</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Среда обитания человека и её факторы</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90">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67</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Окружающая среда и здоровье человека</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91">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5</w:t>
              </w:r>
              <w:r w:rsidRPr="00A820AC">
                <w:rPr>
                  <w:rFonts w:ascii="Times New Roman" w:hAnsi="Times New Roman"/>
                  <w:color w:val="0000FF"/>
                  <w:sz w:val="24"/>
                  <w:szCs w:val="24"/>
                  <w:u w:val="single"/>
                </w:rPr>
                <w:t>d</w:t>
              </w:r>
              <w:r w:rsidRPr="00A820AC">
                <w:rPr>
                  <w:rFonts w:ascii="Times New Roman" w:hAnsi="Times New Roman"/>
                  <w:color w:val="0000FF"/>
                  <w:sz w:val="24"/>
                  <w:szCs w:val="24"/>
                  <w:u w:val="single"/>
                  <w:lang w:val="ru-RU"/>
                </w:rPr>
                <w:t>12</w:t>
              </w:r>
            </w:hyperlink>
          </w:p>
        </w:tc>
      </w:tr>
      <w:tr w:rsidR="00F0784F" w:rsidRPr="008D6C5A" w:rsidTr="00EE519E">
        <w:trPr>
          <w:trHeight w:val="144"/>
          <w:tblCellSpacing w:w="20" w:type="nil"/>
        </w:trPr>
        <w:tc>
          <w:tcPr>
            <w:tcW w:w="709" w:type="dxa"/>
            <w:tcMar>
              <w:top w:w="50" w:type="dxa"/>
              <w:left w:w="100" w:type="dxa"/>
            </w:tcMar>
            <w:vAlign w:val="center"/>
          </w:tcPr>
          <w:p w:rsidR="00F0784F" w:rsidRPr="00A820AC" w:rsidRDefault="005E71AA">
            <w:pPr>
              <w:spacing w:after="0"/>
              <w:rPr>
                <w:sz w:val="24"/>
                <w:szCs w:val="24"/>
              </w:rPr>
            </w:pPr>
            <w:r w:rsidRPr="00A820AC">
              <w:rPr>
                <w:rFonts w:ascii="Times New Roman" w:hAnsi="Times New Roman"/>
                <w:color w:val="000000"/>
                <w:sz w:val="24"/>
                <w:szCs w:val="24"/>
              </w:rPr>
              <w:t>68</w:t>
            </w:r>
          </w:p>
        </w:tc>
        <w:tc>
          <w:tcPr>
            <w:tcW w:w="4872"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Человек как часть биосферы Земли</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1 </w:t>
            </w:r>
          </w:p>
        </w:tc>
        <w:tc>
          <w:tcPr>
            <w:tcW w:w="1841" w:type="dxa"/>
            <w:tcMar>
              <w:top w:w="50" w:type="dxa"/>
              <w:left w:w="100" w:type="dxa"/>
            </w:tcMar>
            <w:vAlign w:val="center"/>
          </w:tcPr>
          <w:p w:rsidR="00F0784F" w:rsidRPr="00A820AC" w:rsidRDefault="00F0784F">
            <w:pPr>
              <w:spacing w:after="0"/>
              <w:ind w:left="135"/>
              <w:jc w:val="center"/>
              <w:rPr>
                <w:sz w:val="24"/>
                <w:szCs w:val="24"/>
              </w:rPr>
            </w:pPr>
          </w:p>
        </w:tc>
        <w:tc>
          <w:tcPr>
            <w:tcW w:w="1910" w:type="dxa"/>
            <w:tcMar>
              <w:top w:w="50" w:type="dxa"/>
              <w:left w:w="100" w:type="dxa"/>
            </w:tcMar>
            <w:vAlign w:val="center"/>
          </w:tcPr>
          <w:p w:rsidR="00F0784F" w:rsidRPr="00A820AC" w:rsidRDefault="00F0784F">
            <w:pPr>
              <w:spacing w:after="0"/>
              <w:ind w:left="135"/>
              <w:jc w:val="center"/>
              <w:rPr>
                <w:sz w:val="24"/>
                <w:szCs w:val="24"/>
              </w:rPr>
            </w:pPr>
          </w:p>
        </w:tc>
        <w:tc>
          <w:tcPr>
            <w:tcW w:w="1347" w:type="dxa"/>
            <w:tcMar>
              <w:top w:w="50" w:type="dxa"/>
              <w:left w:w="100" w:type="dxa"/>
            </w:tcMar>
            <w:vAlign w:val="center"/>
          </w:tcPr>
          <w:p w:rsidR="00F0784F" w:rsidRPr="00A820AC" w:rsidRDefault="00F0784F">
            <w:pPr>
              <w:spacing w:after="0"/>
              <w:ind w:left="135"/>
              <w:rPr>
                <w:sz w:val="24"/>
                <w:szCs w:val="24"/>
              </w:rPr>
            </w:pPr>
          </w:p>
        </w:tc>
        <w:tc>
          <w:tcPr>
            <w:tcW w:w="3090" w:type="dxa"/>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 xml:space="preserve">Библиотека ЦОК </w:t>
            </w:r>
            <w:hyperlink r:id="rId292">
              <w:r w:rsidRPr="00A820AC">
                <w:rPr>
                  <w:rFonts w:ascii="Times New Roman" w:hAnsi="Times New Roman"/>
                  <w:color w:val="0000FF"/>
                  <w:sz w:val="24"/>
                  <w:szCs w:val="24"/>
                  <w:u w:val="single"/>
                </w:rPr>
                <w:t>https</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m</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edsoo</w:t>
              </w:r>
              <w:r w:rsidRPr="00A820AC">
                <w:rPr>
                  <w:rFonts w:ascii="Times New Roman" w:hAnsi="Times New Roman"/>
                  <w:color w:val="0000FF"/>
                  <w:sz w:val="24"/>
                  <w:szCs w:val="24"/>
                  <w:u w:val="single"/>
                  <w:lang w:val="ru-RU"/>
                </w:rPr>
                <w:t>.</w:t>
              </w:r>
              <w:r w:rsidRPr="00A820AC">
                <w:rPr>
                  <w:rFonts w:ascii="Times New Roman" w:hAnsi="Times New Roman"/>
                  <w:color w:val="0000FF"/>
                  <w:sz w:val="24"/>
                  <w:szCs w:val="24"/>
                  <w:u w:val="single"/>
                </w:rPr>
                <w:t>ru</w:t>
              </w:r>
              <w:r w:rsidRPr="00A820AC">
                <w:rPr>
                  <w:rFonts w:ascii="Times New Roman" w:hAnsi="Times New Roman"/>
                  <w:color w:val="0000FF"/>
                  <w:sz w:val="24"/>
                  <w:szCs w:val="24"/>
                  <w:u w:val="single"/>
                  <w:lang w:val="ru-RU"/>
                </w:rPr>
                <w:t>/863</w:t>
              </w:r>
              <w:r w:rsidRPr="00A820AC">
                <w:rPr>
                  <w:rFonts w:ascii="Times New Roman" w:hAnsi="Times New Roman"/>
                  <w:color w:val="0000FF"/>
                  <w:sz w:val="24"/>
                  <w:szCs w:val="24"/>
                  <w:u w:val="single"/>
                </w:rPr>
                <w:t>e</w:t>
              </w:r>
              <w:r w:rsidRPr="00A820AC">
                <w:rPr>
                  <w:rFonts w:ascii="Times New Roman" w:hAnsi="Times New Roman"/>
                  <w:color w:val="0000FF"/>
                  <w:sz w:val="24"/>
                  <w:szCs w:val="24"/>
                  <w:u w:val="single"/>
                  <w:lang w:val="ru-RU"/>
                </w:rPr>
                <w:t>600</w:t>
              </w:r>
              <w:r w:rsidRPr="00A820AC">
                <w:rPr>
                  <w:rFonts w:ascii="Times New Roman" w:hAnsi="Times New Roman"/>
                  <w:color w:val="0000FF"/>
                  <w:sz w:val="24"/>
                  <w:szCs w:val="24"/>
                  <w:u w:val="single"/>
                </w:rPr>
                <w:t>a</w:t>
              </w:r>
            </w:hyperlink>
          </w:p>
        </w:tc>
      </w:tr>
      <w:tr w:rsidR="00F0784F" w:rsidRPr="00A820AC" w:rsidTr="00EE519E">
        <w:trPr>
          <w:trHeight w:val="144"/>
          <w:tblCellSpacing w:w="20" w:type="nil"/>
        </w:trPr>
        <w:tc>
          <w:tcPr>
            <w:tcW w:w="5581" w:type="dxa"/>
            <w:gridSpan w:val="2"/>
            <w:tcMar>
              <w:top w:w="50" w:type="dxa"/>
              <w:left w:w="100" w:type="dxa"/>
            </w:tcMar>
            <w:vAlign w:val="center"/>
          </w:tcPr>
          <w:p w:rsidR="00F0784F" w:rsidRPr="00A820AC" w:rsidRDefault="005E71AA">
            <w:pPr>
              <w:spacing w:after="0"/>
              <w:ind w:left="135"/>
              <w:rPr>
                <w:sz w:val="24"/>
                <w:szCs w:val="24"/>
                <w:lang w:val="ru-RU"/>
              </w:rPr>
            </w:pPr>
            <w:r w:rsidRPr="00A820AC">
              <w:rPr>
                <w:rFonts w:ascii="Times New Roman" w:hAnsi="Times New Roman"/>
                <w:color w:val="000000"/>
                <w:sz w:val="24"/>
                <w:szCs w:val="24"/>
                <w:lang w:val="ru-RU"/>
              </w:rPr>
              <w:t>ОБЩЕЕ КОЛИЧЕСТВО ЧАСОВ ПО ПРОГРАММЕ</w:t>
            </w:r>
          </w:p>
        </w:tc>
        <w:tc>
          <w:tcPr>
            <w:tcW w:w="1164"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lang w:val="ru-RU"/>
              </w:rPr>
              <w:t xml:space="preserve"> </w:t>
            </w:r>
            <w:r w:rsidRPr="00A820AC">
              <w:rPr>
                <w:rFonts w:ascii="Times New Roman" w:hAnsi="Times New Roman"/>
                <w:color w:val="000000"/>
                <w:sz w:val="24"/>
                <w:szCs w:val="24"/>
              </w:rPr>
              <w:t xml:space="preserve">68 </w:t>
            </w:r>
          </w:p>
        </w:tc>
        <w:tc>
          <w:tcPr>
            <w:tcW w:w="1841"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0 </w:t>
            </w:r>
          </w:p>
        </w:tc>
        <w:tc>
          <w:tcPr>
            <w:tcW w:w="1910" w:type="dxa"/>
            <w:tcMar>
              <w:top w:w="50" w:type="dxa"/>
              <w:left w:w="100" w:type="dxa"/>
            </w:tcMar>
            <w:vAlign w:val="center"/>
          </w:tcPr>
          <w:p w:rsidR="00F0784F" w:rsidRPr="00A820AC" w:rsidRDefault="005E71AA">
            <w:pPr>
              <w:spacing w:after="0"/>
              <w:ind w:left="135"/>
              <w:jc w:val="center"/>
              <w:rPr>
                <w:sz w:val="24"/>
                <w:szCs w:val="24"/>
              </w:rPr>
            </w:pPr>
            <w:r w:rsidRPr="00A820AC">
              <w:rPr>
                <w:rFonts w:ascii="Times New Roman" w:hAnsi="Times New Roman"/>
                <w:color w:val="000000"/>
                <w:sz w:val="24"/>
                <w:szCs w:val="24"/>
              </w:rPr>
              <w:t xml:space="preserve"> 15 </w:t>
            </w:r>
          </w:p>
        </w:tc>
        <w:tc>
          <w:tcPr>
            <w:tcW w:w="0" w:type="auto"/>
            <w:gridSpan w:val="2"/>
            <w:tcMar>
              <w:top w:w="50" w:type="dxa"/>
              <w:left w:w="100" w:type="dxa"/>
            </w:tcMar>
            <w:vAlign w:val="center"/>
          </w:tcPr>
          <w:p w:rsidR="00F0784F" w:rsidRPr="00A820AC" w:rsidRDefault="00F0784F">
            <w:pPr>
              <w:rPr>
                <w:sz w:val="24"/>
                <w:szCs w:val="24"/>
              </w:rPr>
            </w:pPr>
          </w:p>
        </w:tc>
      </w:tr>
    </w:tbl>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Pr="00A820AC" w:rsidRDefault="00F0784F">
      <w:pPr>
        <w:rPr>
          <w:sz w:val="24"/>
          <w:szCs w:val="24"/>
        </w:rPr>
        <w:sectPr w:rsidR="00F0784F" w:rsidRPr="00A820AC">
          <w:pgSz w:w="16383" w:h="11906" w:orient="landscape"/>
          <w:pgMar w:top="1134" w:right="850" w:bottom="1134" w:left="1701" w:header="720" w:footer="720" w:gutter="0"/>
          <w:cols w:space="720"/>
        </w:sectPr>
      </w:pPr>
    </w:p>
    <w:p w:rsidR="00F0784F" w:rsidRDefault="005E71AA">
      <w:pPr>
        <w:spacing w:after="0"/>
        <w:ind w:left="120"/>
        <w:rPr>
          <w:rFonts w:ascii="Times New Roman" w:hAnsi="Times New Roman"/>
          <w:b/>
          <w:color w:val="000000"/>
          <w:sz w:val="24"/>
          <w:szCs w:val="24"/>
          <w:lang w:val="ru-RU"/>
        </w:rPr>
      </w:pPr>
      <w:bookmarkStart w:id="9" w:name="block-8623057"/>
      <w:bookmarkEnd w:id="8"/>
      <w:r w:rsidRPr="008D6C5A">
        <w:rPr>
          <w:rFonts w:ascii="Times New Roman" w:hAnsi="Times New Roman"/>
          <w:b/>
          <w:color w:val="000000"/>
          <w:sz w:val="24"/>
          <w:szCs w:val="24"/>
          <w:lang w:val="ru-RU"/>
        </w:rPr>
        <w:lastRenderedPageBreak/>
        <w:t>УЧЕБНО-МЕТОДИЧЕСКОЕ ОБЕСПЕЧЕНИЕ ОБРАЗОВАТЕЛЬНОГО ПРОЦЕССА</w:t>
      </w:r>
    </w:p>
    <w:p w:rsidR="008D6C5A" w:rsidRPr="008D6C5A" w:rsidRDefault="008D6C5A" w:rsidP="008D6C5A">
      <w:pPr>
        <w:spacing w:after="0" w:line="480" w:lineRule="auto"/>
        <w:ind w:left="120"/>
        <w:rPr>
          <w:sz w:val="24"/>
          <w:szCs w:val="24"/>
          <w:lang w:val="ru-RU"/>
        </w:rPr>
      </w:pPr>
      <w:r>
        <w:rPr>
          <w:rFonts w:ascii="Times New Roman" w:hAnsi="Times New Roman"/>
          <w:b/>
          <w:color w:val="000000"/>
          <w:sz w:val="24"/>
          <w:szCs w:val="24"/>
          <w:lang w:val="ru-RU"/>
        </w:rPr>
        <w:t>О</w:t>
      </w:r>
      <w:r w:rsidRPr="008D6C5A">
        <w:rPr>
          <w:rFonts w:ascii="Times New Roman" w:hAnsi="Times New Roman"/>
          <w:b/>
          <w:color w:val="000000"/>
          <w:sz w:val="24"/>
          <w:szCs w:val="24"/>
          <w:lang w:val="ru-RU"/>
        </w:rPr>
        <w:t>БЯЗАТЕЛЬНЫЕ УЧЕБНЫЕ МАТЕРИАЛЫ ДЛЯ УЧЕНИКА</w:t>
      </w:r>
    </w:p>
    <w:p w:rsidR="008D6C5A" w:rsidRPr="008D6C5A" w:rsidRDefault="008D6C5A">
      <w:pPr>
        <w:spacing w:after="0"/>
        <w:ind w:left="120"/>
        <w:rPr>
          <w:sz w:val="24"/>
          <w:szCs w:val="24"/>
          <w:lang w:val="ru-RU"/>
        </w:rPr>
      </w:pPr>
    </w:p>
    <w:p w:rsidR="008D6C5A" w:rsidRPr="008D6C5A" w:rsidRDefault="008D6C5A">
      <w:pPr>
        <w:spacing w:after="0" w:line="480" w:lineRule="auto"/>
        <w:ind w:left="120"/>
        <w:rPr>
          <w:rFonts w:ascii="Times New Roman" w:hAnsi="Times New Roman" w:cs="Times New Roman"/>
          <w:sz w:val="24"/>
          <w:szCs w:val="24"/>
          <w:lang w:val="ru-RU"/>
        </w:rPr>
      </w:pPr>
      <w:r w:rsidRPr="008D6C5A">
        <w:rPr>
          <w:rFonts w:ascii="Times New Roman" w:hAnsi="Times New Roman" w:cs="Times New Roman"/>
          <w:sz w:val="24"/>
          <w:szCs w:val="24"/>
          <w:lang w:val="ru-RU"/>
        </w:rPr>
        <w:t>Линия УМК В. В. Пасечника. Биология (5-9) (Линейная)</w:t>
      </w:r>
    </w:p>
    <w:p w:rsidR="008D6C5A" w:rsidRPr="008D6C5A" w:rsidRDefault="008D6C5A">
      <w:pPr>
        <w:spacing w:after="0" w:line="480" w:lineRule="auto"/>
        <w:ind w:left="120"/>
        <w:rPr>
          <w:rFonts w:ascii="Times New Roman" w:hAnsi="Times New Roman" w:cs="Times New Roman"/>
          <w:sz w:val="24"/>
          <w:szCs w:val="24"/>
          <w:lang w:val="ru-RU"/>
        </w:rPr>
      </w:pPr>
      <w:r w:rsidRPr="008D6C5A">
        <w:rPr>
          <w:rFonts w:ascii="Times New Roman" w:hAnsi="Times New Roman" w:cs="Times New Roman"/>
          <w:sz w:val="24"/>
          <w:szCs w:val="24"/>
          <w:lang w:val="ru-RU"/>
        </w:rPr>
        <w:t>Пасечник В.В. Биология. Введение в биологию. 5 класс. Учебник</w:t>
      </w:r>
      <w:r w:rsidRPr="008D6C5A">
        <w:rPr>
          <w:rFonts w:ascii="Times New Roman" w:hAnsi="Times New Roman" w:cs="Times New Roman"/>
          <w:sz w:val="24"/>
          <w:szCs w:val="24"/>
          <w:lang w:val="ru-RU"/>
        </w:rPr>
        <w:br/>
        <w:t>Пасечник В.В. Биология. Покрытосеменные растения: строение и жизнедеятельность. 6 класс</w:t>
      </w:r>
      <w:r w:rsidRPr="008D6C5A">
        <w:rPr>
          <w:rFonts w:ascii="Times New Roman" w:hAnsi="Times New Roman" w:cs="Times New Roman"/>
          <w:sz w:val="24"/>
          <w:szCs w:val="24"/>
        </w:rPr>
        <w:t xml:space="preserve">. </w:t>
      </w:r>
      <w:r w:rsidRPr="008D6C5A">
        <w:rPr>
          <w:rFonts w:ascii="Times New Roman" w:hAnsi="Times New Roman" w:cs="Times New Roman"/>
          <w:sz w:val="24"/>
          <w:szCs w:val="24"/>
          <w:lang w:val="ru-RU"/>
        </w:rPr>
        <w:t>Учебник</w:t>
      </w:r>
    </w:p>
    <w:p w:rsidR="00F0784F" w:rsidRPr="008D6C5A" w:rsidRDefault="008D6C5A" w:rsidP="008D6C5A">
      <w:pPr>
        <w:spacing w:after="0" w:line="480" w:lineRule="auto"/>
        <w:ind w:left="120"/>
        <w:rPr>
          <w:rFonts w:ascii="Times New Roman" w:hAnsi="Times New Roman" w:cs="Times New Roman"/>
          <w:sz w:val="24"/>
          <w:szCs w:val="24"/>
          <w:lang w:val="ru-RU"/>
        </w:rPr>
      </w:pPr>
      <w:r w:rsidRPr="008D6C5A">
        <w:rPr>
          <w:rFonts w:ascii="Times New Roman" w:hAnsi="Times New Roman" w:cs="Times New Roman"/>
          <w:sz w:val="24"/>
          <w:szCs w:val="24"/>
          <w:lang w:val="ru-RU"/>
        </w:rPr>
        <w:t>Пасечник В.В. Биология. Многообразие растений. Бактерии. Грибы. 7 класс. Учебник</w:t>
      </w:r>
      <w:r w:rsidRPr="008D6C5A">
        <w:rPr>
          <w:rFonts w:ascii="Times New Roman" w:hAnsi="Times New Roman" w:cs="Times New Roman"/>
          <w:sz w:val="24"/>
          <w:szCs w:val="24"/>
          <w:lang w:val="ru-RU"/>
        </w:rPr>
        <w:br/>
        <w:t>Латюшин В.В., Шапкин В.А., Озерова Ж.А. Биология. Животные. 8 класс. Учебник</w:t>
      </w:r>
      <w:r w:rsidRPr="008D6C5A">
        <w:rPr>
          <w:rFonts w:ascii="Times New Roman" w:hAnsi="Times New Roman" w:cs="Times New Roman"/>
          <w:sz w:val="24"/>
          <w:szCs w:val="24"/>
          <w:lang w:val="ru-RU"/>
        </w:rPr>
        <w:br/>
        <w:t>Колесов Д.В., Маш Р.Д., Сивоглазов В.И. Биология. Человек. 9 класс. Учебник</w:t>
      </w:r>
      <w:r w:rsidRPr="008D6C5A">
        <w:rPr>
          <w:rFonts w:ascii="Times New Roman" w:hAnsi="Times New Roman" w:cs="Times New Roman"/>
          <w:sz w:val="24"/>
          <w:szCs w:val="24"/>
          <w:lang w:val="ru-RU"/>
        </w:rPr>
        <w:br/>
      </w:r>
    </w:p>
    <w:p w:rsidR="00F0784F" w:rsidRPr="008D6C5A" w:rsidRDefault="005E71AA">
      <w:pPr>
        <w:spacing w:after="0" w:line="480" w:lineRule="auto"/>
        <w:ind w:left="120"/>
        <w:rPr>
          <w:rFonts w:ascii="Times New Roman" w:hAnsi="Times New Roman" w:cs="Times New Roman"/>
          <w:sz w:val="24"/>
          <w:szCs w:val="24"/>
          <w:lang w:val="ru-RU"/>
        </w:rPr>
      </w:pPr>
      <w:r w:rsidRPr="008D6C5A">
        <w:rPr>
          <w:rFonts w:ascii="Times New Roman" w:hAnsi="Times New Roman" w:cs="Times New Roman"/>
          <w:b/>
          <w:sz w:val="24"/>
          <w:szCs w:val="24"/>
          <w:lang w:val="ru-RU"/>
        </w:rPr>
        <w:t>МЕТОДИЧЕСКИЕ МАТЕРИАЛЫ ДЛЯ УЧИТЕЛЯ</w:t>
      </w:r>
    </w:p>
    <w:p w:rsidR="008D6C5A" w:rsidRPr="008D6C5A" w:rsidRDefault="005E71AA">
      <w:pPr>
        <w:spacing w:after="0" w:line="480" w:lineRule="auto"/>
        <w:ind w:left="120"/>
        <w:rPr>
          <w:rFonts w:ascii="Times New Roman" w:hAnsi="Times New Roman" w:cs="Times New Roman"/>
          <w:sz w:val="24"/>
          <w:szCs w:val="24"/>
          <w:lang w:val="ru-RU"/>
        </w:rPr>
      </w:pPr>
      <w:r w:rsidRPr="008D6C5A">
        <w:rPr>
          <w:rFonts w:ascii="Times New Roman" w:hAnsi="Times New Roman" w:cs="Times New Roman"/>
          <w:sz w:val="24"/>
          <w:szCs w:val="24"/>
          <w:lang w:val="ru-RU"/>
        </w:rPr>
        <w:t>​‌‌​</w:t>
      </w:r>
      <w:r w:rsidR="008D6C5A" w:rsidRPr="008D6C5A">
        <w:rPr>
          <w:rFonts w:ascii="Times New Roman" w:hAnsi="Times New Roman" w:cs="Times New Roman"/>
          <w:sz w:val="24"/>
          <w:szCs w:val="24"/>
          <w:shd w:val="clear" w:color="auto" w:fill="FFFFFF"/>
          <w:lang w:val="ru-RU"/>
        </w:rPr>
        <w:t xml:space="preserve"> </w:t>
      </w:r>
      <w:r w:rsidR="008D6C5A" w:rsidRPr="008D6C5A">
        <w:rPr>
          <w:rFonts w:ascii="Times New Roman" w:hAnsi="Times New Roman" w:cs="Times New Roman"/>
          <w:sz w:val="24"/>
          <w:szCs w:val="24"/>
          <w:shd w:val="clear" w:color="auto" w:fill="FFFFFF"/>
        </w:rPr>
        <w:t> </w:t>
      </w:r>
      <w:hyperlink r:id="rId293" w:tgtFrame="_blank" w:tooltip="Биология. 5-9 классы. Базовый  уровень. Методическое пособие  к УМК &quot;Линия жизни&quot; (Пасечник В.В.)" w:history="1">
        <w:r w:rsidR="008D6C5A" w:rsidRPr="008D6C5A">
          <w:rPr>
            <w:rFonts w:ascii="Times New Roman" w:hAnsi="Times New Roman" w:cs="Times New Roman"/>
            <w:sz w:val="24"/>
            <w:szCs w:val="24"/>
            <w:shd w:val="clear" w:color="auto" w:fill="FFFFFF"/>
            <w:lang w:val="ru-RU"/>
          </w:rPr>
          <w:t>Биология. 5-9 классы. Базовый уровень. Методическое пособие к УМК "Линия жизни" (Пасечник В.В.)</w:t>
        </w:r>
      </w:hyperlink>
    </w:p>
    <w:p w:rsidR="00F0784F" w:rsidRPr="008D6C5A" w:rsidRDefault="008D6C5A">
      <w:pPr>
        <w:spacing w:after="0" w:line="480" w:lineRule="auto"/>
        <w:ind w:left="120"/>
        <w:rPr>
          <w:rFonts w:ascii="Times New Roman" w:hAnsi="Times New Roman" w:cs="Times New Roman"/>
          <w:sz w:val="24"/>
          <w:szCs w:val="24"/>
          <w:lang w:val="ru-RU"/>
        </w:rPr>
      </w:pPr>
      <w:r w:rsidRPr="008D6C5A">
        <w:rPr>
          <w:rFonts w:ascii="Times New Roman" w:hAnsi="Times New Roman" w:cs="Times New Roman"/>
          <w:sz w:val="24"/>
          <w:szCs w:val="24"/>
          <w:lang w:val="ru-RU"/>
        </w:rPr>
        <w:t>Сайт Инфоурок</w:t>
      </w:r>
    </w:p>
    <w:p w:rsidR="00F0784F" w:rsidRPr="008D6C5A" w:rsidRDefault="00F0784F">
      <w:pPr>
        <w:spacing w:after="0"/>
        <w:ind w:left="120"/>
        <w:rPr>
          <w:rFonts w:ascii="Times New Roman" w:hAnsi="Times New Roman" w:cs="Times New Roman"/>
          <w:sz w:val="24"/>
          <w:szCs w:val="24"/>
          <w:lang w:val="ru-RU"/>
        </w:rPr>
      </w:pPr>
    </w:p>
    <w:p w:rsidR="00F0784F" w:rsidRPr="008D6C5A" w:rsidRDefault="005E71AA">
      <w:pPr>
        <w:spacing w:after="0" w:line="480" w:lineRule="auto"/>
        <w:ind w:left="120"/>
        <w:rPr>
          <w:rFonts w:ascii="Times New Roman" w:hAnsi="Times New Roman" w:cs="Times New Roman"/>
          <w:sz w:val="24"/>
          <w:szCs w:val="24"/>
          <w:lang w:val="ru-RU"/>
        </w:rPr>
      </w:pPr>
      <w:r w:rsidRPr="008D6C5A">
        <w:rPr>
          <w:rFonts w:ascii="Times New Roman" w:hAnsi="Times New Roman" w:cs="Times New Roman"/>
          <w:b/>
          <w:sz w:val="24"/>
          <w:szCs w:val="24"/>
          <w:lang w:val="ru-RU"/>
        </w:rPr>
        <w:t>ЦИФРОВЫЕ ОБРАЗОВАТЕЛЬНЫЕ РЕСУРСЫ И РЕСУРСЫ СЕТИ ИНТЕРНЕТ</w:t>
      </w:r>
    </w:p>
    <w:p w:rsidR="008D6C5A" w:rsidRPr="001715B2" w:rsidRDefault="005E71AA" w:rsidP="008D6C5A">
      <w:pPr>
        <w:spacing w:after="0" w:line="240" w:lineRule="auto"/>
        <w:rPr>
          <w:sz w:val="24"/>
          <w:szCs w:val="24"/>
          <w:lang w:val="ru-RU"/>
        </w:rPr>
      </w:pPr>
      <w:r w:rsidRPr="008D6C5A">
        <w:rPr>
          <w:rFonts w:ascii="Times New Roman" w:hAnsi="Times New Roman"/>
          <w:color w:val="000000"/>
          <w:sz w:val="24"/>
          <w:szCs w:val="24"/>
          <w:lang w:val="ru-RU"/>
        </w:rPr>
        <w:t>​</w:t>
      </w:r>
      <w:r w:rsidRPr="008D6C5A">
        <w:rPr>
          <w:rFonts w:ascii="Times New Roman" w:hAnsi="Times New Roman"/>
          <w:color w:val="333333"/>
          <w:sz w:val="24"/>
          <w:szCs w:val="24"/>
          <w:lang w:val="ru-RU"/>
        </w:rPr>
        <w:t>​‌‌</w:t>
      </w:r>
      <w:r w:rsidRPr="008D6C5A">
        <w:rPr>
          <w:rFonts w:ascii="Times New Roman" w:hAnsi="Times New Roman"/>
          <w:color w:val="000000"/>
          <w:sz w:val="24"/>
          <w:szCs w:val="24"/>
          <w:lang w:val="ru-RU"/>
        </w:rPr>
        <w:t>​</w:t>
      </w:r>
      <w:r w:rsidR="008D6C5A" w:rsidRPr="001715B2">
        <w:rPr>
          <w:sz w:val="24"/>
          <w:szCs w:val="24"/>
          <w:lang w:val="ru-RU"/>
        </w:rPr>
        <w:t xml:space="preserve"> </w:t>
      </w:r>
    </w:p>
    <w:p w:rsidR="008D6C5A" w:rsidRPr="001715B2" w:rsidRDefault="0019241C" w:rsidP="008D6C5A">
      <w:pPr>
        <w:spacing w:after="0" w:line="240" w:lineRule="auto"/>
        <w:rPr>
          <w:sz w:val="24"/>
          <w:szCs w:val="24"/>
          <w:lang w:val="ru-RU"/>
        </w:rPr>
      </w:pPr>
      <w:hyperlink r:id="rId294" w:history="1">
        <w:r w:rsidR="008D6C5A" w:rsidRPr="001715B2">
          <w:rPr>
            <w:rStyle w:val="ab"/>
            <w:sz w:val="24"/>
            <w:szCs w:val="24"/>
          </w:rPr>
          <w:t>https</w:t>
        </w:r>
        <w:r w:rsidR="008D6C5A" w:rsidRPr="001715B2">
          <w:rPr>
            <w:rStyle w:val="ab"/>
            <w:sz w:val="24"/>
            <w:szCs w:val="24"/>
            <w:lang w:val="ru-RU"/>
          </w:rPr>
          <w:t>://</w:t>
        </w:r>
        <w:r w:rsidR="008D6C5A" w:rsidRPr="001715B2">
          <w:rPr>
            <w:rStyle w:val="ab"/>
            <w:sz w:val="24"/>
            <w:szCs w:val="24"/>
          </w:rPr>
          <w:t>infourok</w:t>
        </w:r>
        <w:r w:rsidR="008D6C5A" w:rsidRPr="001715B2">
          <w:rPr>
            <w:rStyle w:val="ab"/>
            <w:sz w:val="24"/>
            <w:szCs w:val="24"/>
            <w:lang w:val="ru-RU"/>
          </w:rPr>
          <w:t>.</w:t>
        </w:r>
        <w:r w:rsidR="008D6C5A" w:rsidRPr="001715B2">
          <w:rPr>
            <w:rStyle w:val="ab"/>
            <w:sz w:val="24"/>
            <w:szCs w:val="24"/>
          </w:rPr>
          <w:t>ru</w:t>
        </w:r>
      </w:hyperlink>
      <w:r w:rsidR="008D6C5A" w:rsidRPr="001715B2">
        <w:rPr>
          <w:sz w:val="24"/>
          <w:szCs w:val="24"/>
          <w:lang w:val="ru-RU"/>
        </w:rPr>
        <w:t xml:space="preserve"> </w:t>
      </w:r>
    </w:p>
    <w:p w:rsidR="008D6C5A" w:rsidRPr="001715B2" w:rsidRDefault="0019241C" w:rsidP="008D6C5A">
      <w:pPr>
        <w:spacing w:after="0" w:line="240" w:lineRule="auto"/>
        <w:rPr>
          <w:sz w:val="24"/>
          <w:szCs w:val="24"/>
          <w:lang w:val="ru-RU"/>
        </w:rPr>
      </w:pPr>
      <w:hyperlink r:id="rId295" w:history="1">
        <w:r w:rsidR="008D6C5A" w:rsidRPr="001715B2">
          <w:rPr>
            <w:rStyle w:val="ab"/>
            <w:sz w:val="24"/>
            <w:szCs w:val="24"/>
          </w:rPr>
          <w:t>https</w:t>
        </w:r>
        <w:r w:rsidR="008D6C5A" w:rsidRPr="001715B2">
          <w:rPr>
            <w:rStyle w:val="ab"/>
            <w:sz w:val="24"/>
            <w:szCs w:val="24"/>
            <w:lang w:val="ru-RU"/>
          </w:rPr>
          <w:t>://</w:t>
        </w:r>
        <w:r w:rsidR="008D6C5A" w:rsidRPr="001715B2">
          <w:rPr>
            <w:rStyle w:val="ab"/>
            <w:sz w:val="24"/>
            <w:szCs w:val="24"/>
          </w:rPr>
          <w:t>resh</w:t>
        </w:r>
        <w:r w:rsidR="008D6C5A" w:rsidRPr="001715B2">
          <w:rPr>
            <w:rStyle w:val="ab"/>
            <w:sz w:val="24"/>
            <w:szCs w:val="24"/>
            <w:lang w:val="ru-RU"/>
          </w:rPr>
          <w:t>.</w:t>
        </w:r>
        <w:r w:rsidR="008D6C5A" w:rsidRPr="001715B2">
          <w:rPr>
            <w:rStyle w:val="ab"/>
            <w:sz w:val="24"/>
            <w:szCs w:val="24"/>
          </w:rPr>
          <w:t>edu</w:t>
        </w:r>
        <w:r w:rsidR="008D6C5A" w:rsidRPr="001715B2">
          <w:rPr>
            <w:rStyle w:val="ab"/>
            <w:sz w:val="24"/>
            <w:szCs w:val="24"/>
            <w:lang w:val="ru-RU"/>
          </w:rPr>
          <w:t>.</w:t>
        </w:r>
        <w:r w:rsidR="008D6C5A" w:rsidRPr="001715B2">
          <w:rPr>
            <w:rStyle w:val="ab"/>
            <w:sz w:val="24"/>
            <w:szCs w:val="24"/>
          </w:rPr>
          <w:t>ru</w:t>
        </w:r>
      </w:hyperlink>
      <w:r w:rsidR="008D6C5A" w:rsidRPr="001715B2">
        <w:rPr>
          <w:sz w:val="24"/>
          <w:szCs w:val="24"/>
          <w:lang w:val="ru-RU"/>
        </w:rPr>
        <w:t xml:space="preserve"> </w:t>
      </w:r>
    </w:p>
    <w:p w:rsidR="008D6C5A" w:rsidRPr="001715B2" w:rsidRDefault="0019241C" w:rsidP="008D6C5A">
      <w:pPr>
        <w:spacing w:after="0" w:line="240" w:lineRule="auto"/>
        <w:rPr>
          <w:sz w:val="24"/>
          <w:szCs w:val="24"/>
          <w:lang w:val="ru-RU"/>
        </w:rPr>
      </w:pPr>
      <w:hyperlink r:id="rId296" w:history="1">
        <w:r w:rsidR="008D6C5A" w:rsidRPr="001715B2">
          <w:rPr>
            <w:rStyle w:val="ab"/>
            <w:sz w:val="24"/>
            <w:szCs w:val="24"/>
          </w:rPr>
          <w:t>https</w:t>
        </w:r>
        <w:r w:rsidR="008D6C5A" w:rsidRPr="001715B2">
          <w:rPr>
            <w:rStyle w:val="ab"/>
            <w:sz w:val="24"/>
            <w:szCs w:val="24"/>
            <w:lang w:val="ru-RU"/>
          </w:rPr>
          <w:t>://</w:t>
        </w:r>
        <w:r w:rsidR="008D6C5A" w:rsidRPr="001715B2">
          <w:rPr>
            <w:rStyle w:val="ab"/>
            <w:sz w:val="24"/>
            <w:szCs w:val="24"/>
          </w:rPr>
          <w:t>nsportal</w:t>
        </w:r>
        <w:r w:rsidR="008D6C5A" w:rsidRPr="001715B2">
          <w:rPr>
            <w:rStyle w:val="ab"/>
            <w:sz w:val="24"/>
            <w:szCs w:val="24"/>
            <w:lang w:val="ru-RU"/>
          </w:rPr>
          <w:t>.</w:t>
        </w:r>
        <w:r w:rsidR="008D6C5A" w:rsidRPr="001715B2">
          <w:rPr>
            <w:rStyle w:val="ab"/>
            <w:sz w:val="24"/>
            <w:szCs w:val="24"/>
          </w:rPr>
          <w:t>ru</w:t>
        </w:r>
      </w:hyperlink>
    </w:p>
    <w:p w:rsidR="008D6C5A" w:rsidRPr="001715B2" w:rsidRDefault="008D6C5A" w:rsidP="008D6C5A">
      <w:pPr>
        <w:spacing w:after="0" w:line="240" w:lineRule="auto"/>
        <w:rPr>
          <w:sz w:val="24"/>
          <w:szCs w:val="24"/>
          <w:lang w:val="ru-RU"/>
        </w:rPr>
      </w:pPr>
      <w:r w:rsidRPr="001715B2">
        <w:rPr>
          <w:sz w:val="24"/>
          <w:szCs w:val="24"/>
          <w:lang w:val="ru-RU"/>
        </w:rPr>
        <w:t xml:space="preserve"> </w:t>
      </w:r>
      <w:hyperlink r:id="rId297" w:history="1">
        <w:r w:rsidRPr="001715B2">
          <w:rPr>
            <w:rStyle w:val="ab"/>
            <w:sz w:val="24"/>
            <w:szCs w:val="24"/>
          </w:rPr>
          <w:t>https</w:t>
        </w:r>
        <w:r w:rsidRPr="001715B2">
          <w:rPr>
            <w:rStyle w:val="ab"/>
            <w:sz w:val="24"/>
            <w:szCs w:val="24"/>
            <w:lang w:val="ru-RU"/>
          </w:rPr>
          <w:t>://</w:t>
        </w:r>
        <w:r w:rsidRPr="001715B2">
          <w:rPr>
            <w:rStyle w:val="ab"/>
            <w:sz w:val="24"/>
            <w:szCs w:val="24"/>
          </w:rPr>
          <w:t>vpr</w:t>
        </w:r>
        <w:r w:rsidRPr="001715B2">
          <w:rPr>
            <w:rStyle w:val="ab"/>
            <w:sz w:val="24"/>
            <w:szCs w:val="24"/>
            <w:lang w:val="ru-RU"/>
          </w:rPr>
          <w:t>-</w:t>
        </w:r>
        <w:r w:rsidRPr="001715B2">
          <w:rPr>
            <w:rStyle w:val="ab"/>
            <w:sz w:val="24"/>
            <w:szCs w:val="24"/>
          </w:rPr>
          <w:t>ege</w:t>
        </w:r>
        <w:r w:rsidRPr="001715B2">
          <w:rPr>
            <w:rStyle w:val="ab"/>
            <w:sz w:val="24"/>
            <w:szCs w:val="24"/>
            <w:lang w:val="ru-RU"/>
          </w:rPr>
          <w:t>.</w:t>
        </w:r>
        <w:r w:rsidRPr="001715B2">
          <w:rPr>
            <w:rStyle w:val="ab"/>
            <w:sz w:val="24"/>
            <w:szCs w:val="24"/>
          </w:rPr>
          <w:t>ru</w:t>
        </w:r>
      </w:hyperlink>
    </w:p>
    <w:p w:rsidR="00F0784F" w:rsidRPr="00A820AC" w:rsidRDefault="00F0784F">
      <w:pPr>
        <w:spacing w:after="0" w:line="480" w:lineRule="auto"/>
        <w:ind w:left="120"/>
        <w:rPr>
          <w:sz w:val="24"/>
          <w:szCs w:val="24"/>
        </w:rPr>
      </w:pPr>
    </w:p>
    <w:bookmarkEnd w:id="9"/>
    <w:p w:rsidR="005E71AA" w:rsidRPr="00A820AC" w:rsidRDefault="005E71AA">
      <w:pPr>
        <w:rPr>
          <w:sz w:val="24"/>
          <w:szCs w:val="24"/>
        </w:rPr>
      </w:pPr>
    </w:p>
    <w:sectPr w:rsidR="005E71AA" w:rsidRPr="00A820A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20FA2"/>
    <w:multiLevelType w:val="multilevel"/>
    <w:tmpl w:val="F5AC81B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BB429C"/>
    <w:multiLevelType w:val="multilevel"/>
    <w:tmpl w:val="262CEEB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314115"/>
    <w:multiLevelType w:val="multilevel"/>
    <w:tmpl w:val="171AB09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63092E"/>
    <w:multiLevelType w:val="multilevel"/>
    <w:tmpl w:val="D65C048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AE14A3"/>
    <w:multiLevelType w:val="multilevel"/>
    <w:tmpl w:val="D81C4D8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9B6657"/>
    <w:multiLevelType w:val="multilevel"/>
    <w:tmpl w:val="B82E2C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C808B7"/>
    <w:multiLevelType w:val="multilevel"/>
    <w:tmpl w:val="F808E04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B763AF"/>
    <w:multiLevelType w:val="multilevel"/>
    <w:tmpl w:val="1100A10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3A31E2"/>
    <w:multiLevelType w:val="multilevel"/>
    <w:tmpl w:val="F078CB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660263"/>
    <w:multiLevelType w:val="multilevel"/>
    <w:tmpl w:val="9F52ACB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6B34E0"/>
    <w:multiLevelType w:val="multilevel"/>
    <w:tmpl w:val="6D4803D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24762E"/>
    <w:multiLevelType w:val="multilevel"/>
    <w:tmpl w:val="4682620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8F612D"/>
    <w:multiLevelType w:val="multilevel"/>
    <w:tmpl w:val="A1AA97F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E11E07"/>
    <w:multiLevelType w:val="multilevel"/>
    <w:tmpl w:val="41CCB37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6FF6B2F"/>
    <w:multiLevelType w:val="multilevel"/>
    <w:tmpl w:val="5DF027F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F7162D4"/>
    <w:multiLevelType w:val="multilevel"/>
    <w:tmpl w:val="5F86304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F36130"/>
    <w:multiLevelType w:val="multilevel"/>
    <w:tmpl w:val="6368FD2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D41ADC"/>
    <w:multiLevelType w:val="multilevel"/>
    <w:tmpl w:val="58D8CA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64F630F"/>
    <w:multiLevelType w:val="multilevel"/>
    <w:tmpl w:val="26DE6186"/>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77D212B"/>
    <w:multiLevelType w:val="multilevel"/>
    <w:tmpl w:val="33C2039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AD4319"/>
    <w:multiLevelType w:val="multilevel"/>
    <w:tmpl w:val="BFBE52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9658BE"/>
    <w:multiLevelType w:val="multilevel"/>
    <w:tmpl w:val="79342EB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E945EA"/>
    <w:multiLevelType w:val="multilevel"/>
    <w:tmpl w:val="B7085C5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2C9118E"/>
    <w:multiLevelType w:val="multilevel"/>
    <w:tmpl w:val="65F2599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9372BC7"/>
    <w:multiLevelType w:val="multilevel"/>
    <w:tmpl w:val="71D68C8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A5E63FC"/>
    <w:multiLevelType w:val="multilevel"/>
    <w:tmpl w:val="08E8E6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EFC10B7"/>
    <w:multiLevelType w:val="multilevel"/>
    <w:tmpl w:val="D8EC56E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AD1CC5"/>
    <w:multiLevelType w:val="multilevel"/>
    <w:tmpl w:val="F558C3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C94DDA"/>
    <w:multiLevelType w:val="multilevel"/>
    <w:tmpl w:val="D2C0C48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E94EA8"/>
    <w:multiLevelType w:val="multilevel"/>
    <w:tmpl w:val="B17A30B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FA64B6"/>
    <w:multiLevelType w:val="multilevel"/>
    <w:tmpl w:val="CA72FAB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6B1143"/>
    <w:multiLevelType w:val="multilevel"/>
    <w:tmpl w:val="C02C09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3C7CE3"/>
    <w:multiLevelType w:val="multilevel"/>
    <w:tmpl w:val="C3D0BAF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CE004D"/>
    <w:multiLevelType w:val="multilevel"/>
    <w:tmpl w:val="52A02B5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C796F02"/>
    <w:multiLevelType w:val="multilevel"/>
    <w:tmpl w:val="E320C88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6"/>
  </w:num>
  <w:num w:numId="3">
    <w:abstractNumId w:val="3"/>
  </w:num>
  <w:num w:numId="4">
    <w:abstractNumId w:val="11"/>
  </w:num>
  <w:num w:numId="5">
    <w:abstractNumId w:val="9"/>
  </w:num>
  <w:num w:numId="6">
    <w:abstractNumId w:val="19"/>
  </w:num>
  <w:num w:numId="7">
    <w:abstractNumId w:val="20"/>
  </w:num>
  <w:num w:numId="8">
    <w:abstractNumId w:val="17"/>
  </w:num>
  <w:num w:numId="9">
    <w:abstractNumId w:val="12"/>
  </w:num>
  <w:num w:numId="10">
    <w:abstractNumId w:val="25"/>
  </w:num>
  <w:num w:numId="11">
    <w:abstractNumId w:val="4"/>
  </w:num>
  <w:num w:numId="12">
    <w:abstractNumId w:val="14"/>
  </w:num>
  <w:num w:numId="13">
    <w:abstractNumId w:val="2"/>
  </w:num>
  <w:num w:numId="14">
    <w:abstractNumId w:val="23"/>
  </w:num>
  <w:num w:numId="15">
    <w:abstractNumId w:val="8"/>
  </w:num>
  <w:num w:numId="16">
    <w:abstractNumId w:val="27"/>
  </w:num>
  <w:num w:numId="17">
    <w:abstractNumId w:val="21"/>
  </w:num>
  <w:num w:numId="18">
    <w:abstractNumId w:val="33"/>
  </w:num>
  <w:num w:numId="19">
    <w:abstractNumId w:val="7"/>
  </w:num>
  <w:num w:numId="20">
    <w:abstractNumId w:val="29"/>
  </w:num>
  <w:num w:numId="21">
    <w:abstractNumId w:val="5"/>
  </w:num>
  <w:num w:numId="22">
    <w:abstractNumId w:val="34"/>
  </w:num>
  <w:num w:numId="23">
    <w:abstractNumId w:val="6"/>
  </w:num>
  <w:num w:numId="24">
    <w:abstractNumId w:val="32"/>
  </w:num>
  <w:num w:numId="25">
    <w:abstractNumId w:val="24"/>
  </w:num>
  <w:num w:numId="26">
    <w:abstractNumId w:val="15"/>
  </w:num>
  <w:num w:numId="27">
    <w:abstractNumId w:val="10"/>
  </w:num>
  <w:num w:numId="28">
    <w:abstractNumId w:val="28"/>
  </w:num>
  <w:num w:numId="29">
    <w:abstractNumId w:val="26"/>
  </w:num>
  <w:num w:numId="30">
    <w:abstractNumId w:val="13"/>
  </w:num>
  <w:num w:numId="31">
    <w:abstractNumId w:val="0"/>
  </w:num>
  <w:num w:numId="32">
    <w:abstractNumId w:val="18"/>
  </w:num>
  <w:num w:numId="33">
    <w:abstractNumId w:val="22"/>
  </w:num>
  <w:num w:numId="34">
    <w:abstractNumId w:val="30"/>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0784F"/>
    <w:rsid w:val="001542AE"/>
    <w:rsid w:val="0019241C"/>
    <w:rsid w:val="005E71AA"/>
    <w:rsid w:val="008D6C5A"/>
    <w:rsid w:val="00A820AC"/>
    <w:rsid w:val="00EE519E"/>
    <w:rsid w:val="00F07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84C9F7-5E3F-40CE-BBA3-C5A46F92E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542AE"/>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1542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99" Type="http://schemas.openxmlformats.org/officeDocument/2006/relationships/theme" Target="theme/theme1.xm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226" Type="http://schemas.openxmlformats.org/officeDocument/2006/relationships/hyperlink" Target="https://m.edsoo.ru/863df354" TargetMode="External"/><Relationship Id="rId268" Type="http://schemas.openxmlformats.org/officeDocument/2006/relationships/hyperlink" Target="https://m.edsoo.ru/863e41ba"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5" Type="http://schemas.openxmlformats.org/officeDocument/2006/relationships/image" Target="media/image1.jpeg"/><Relationship Id="rId181" Type="http://schemas.openxmlformats.org/officeDocument/2006/relationships/hyperlink" Target="https://m.edsoo.ru/863d9d50" TargetMode="External"/><Relationship Id="rId237" Type="http://schemas.openxmlformats.org/officeDocument/2006/relationships/hyperlink" Target="https://m.edsoo.ru/863e0c36" TargetMode="External"/><Relationship Id="rId279" Type="http://schemas.openxmlformats.org/officeDocument/2006/relationships/hyperlink" Target="https://m.edsoo.ru/863e50ec" TargetMode="External"/><Relationship Id="rId43" Type="http://schemas.openxmlformats.org/officeDocument/2006/relationships/hyperlink" Target="https://m.edsoo.ru/7f41aa8c"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48" Type="http://schemas.openxmlformats.org/officeDocument/2006/relationships/hyperlink" Target="https://m.edsoo.ru/863e1e9c" TargetMode="External"/><Relationship Id="rId12" Type="http://schemas.openxmlformats.org/officeDocument/2006/relationships/hyperlink" Target="https://m.edsoo.ru/7f413368" TargetMode="External"/><Relationship Id="rId108" Type="http://schemas.openxmlformats.org/officeDocument/2006/relationships/hyperlink" Target="https://m.edsoo.ru/863d3cc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20" Type="http://schemas.openxmlformats.org/officeDocument/2006/relationships/hyperlink" Target="https://m.edsoo.ru/863d4e5e" TargetMode="External"/><Relationship Id="rId141" Type="http://schemas.openxmlformats.org/officeDocument/2006/relationships/hyperlink" Target="https://m.edsoo.ru/863d607e" TargetMode="External"/><Relationship Id="rId7" Type="http://schemas.openxmlformats.org/officeDocument/2006/relationships/hyperlink" Target="https://m.edsoo.ru/7f413368"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8" Type="http://schemas.openxmlformats.org/officeDocument/2006/relationships/hyperlink" Target="https://m.edsoo.ru/863de058" TargetMode="External"/><Relationship Id="rId239" Type="http://schemas.openxmlformats.org/officeDocument/2006/relationships/hyperlink" Target="https://m.edsoo.ru/863e0d9e" TargetMode="External"/><Relationship Id="rId250" Type="http://schemas.openxmlformats.org/officeDocument/2006/relationships/hyperlink" Target="https://m.edsoo.ru/863e220c" TargetMode="External"/><Relationship Id="rId271" Type="http://schemas.openxmlformats.org/officeDocument/2006/relationships/hyperlink" Target="https://m.edsoo.ru/863e4746"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31" Type="http://schemas.openxmlformats.org/officeDocument/2006/relationships/hyperlink" Target="https://m.edsoo.ru/863d607e"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240" Type="http://schemas.openxmlformats.org/officeDocument/2006/relationships/hyperlink" Target="https://m.edsoo.ru/863e1398" TargetMode="External"/><Relationship Id="rId261" Type="http://schemas.openxmlformats.org/officeDocument/2006/relationships/hyperlink" Target="https://m.edsoo.ru/863e3792"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219" Type="http://schemas.openxmlformats.org/officeDocument/2006/relationships/hyperlink" Target="https://m.edsoo.ru/863de1ca" TargetMode="External"/><Relationship Id="rId230" Type="http://schemas.openxmlformats.org/officeDocument/2006/relationships/hyperlink" Target="https://m.edsoo.ru/863dfdb8" TargetMode="External"/><Relationship Id="rId251" Type="http://schemas.openxmlformats.org/officeDocument/2006/relationships/hyperlink" Target="https://m.edsoo.ru/863e231a"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485e" TargetMode="External"/><Relationship Id="rId293" Type="http://schemas.openxmlformats.org/officeDocument/2006/relationships/hyperlink" Target="https://cdn.catalog.prosv.ru/attachment/723eda337080471a326f34530b05ca7dc6575467.pdf"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220" Type="http://schemas.openxmlformats.org/officeDocument/2006/relationships/hyperlink" Target="https://m.edsoo.ru/863de6c0"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78" Type="http://schemas.openxmlformats.org/officeDocument/2006/relationships/hyperlink" Target="https://m.edsoo.ru/863cfb20"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64" Type="http://schemas.openxmlformats.org/officeDocument/2006/relationships/hyperlink" Target="https://m.edsoo.ru/863d809a" TargetMode="External"/><Relationship Id="rId185" Type="http://schemas.openxmlformats.org/officeDocument/2006/relationships/hyperlink" Target="https://m.edsoo.ru/863da3c2" TargetMode="External"/><Relationship Id="rId9" Type="http://schemas.openxmlformats.org/officeDocument/2006/relationships/hyperlink" Target="https://m.edsoo.ru/7f413368" TargetMode="External"/><Relationship Id="rId210" Type="http://schemas.openxmlformats.org/officeDocument/2006/relationships/hyperlink" Target="https://m.edsoo.ru/863dccda"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hyperlink" Target="https://infourok.ru"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95" Type="http://schemas.openxmlformats.org/officeDocument/2006/relationships/hyperlink" Target="https://resh.edu.ru"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296" Type="http://schemas.openxmlformats.org/officeDocument/2006/relationships/hyperlink" Target="https://nsportal.ru"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714"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213" Type="http://schemas.openxmlformats.org/officeDocument/2006/relationships/hyperlink" Target="https://m.edsoo.ru/863dd4e6"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297" Type="http://schemas.openxmlformats.org/officeDocument/2006/relationships/hyperlink" Target="https://vpr-ege.ru" TargetMode="External"/><Relationship Id="rId40" Type="http://schemas.openxmlformats.org/officeDocument/2006/relationships/hyperlink" Target="https://m.edsoo.ru/7f41aa8c" TargetMode="External"/><Relationship Id="rId115" Type="http://schemas.openxmlformats.org/officeDocument/2006/relationships/hyperlink" Target="https://m.edsoo.ru/863d46a2"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5" Type="http://schemas.openxmlformats.org/officeDocument/2006/relationships/hyperlink" Target="https://m.edsoo.ru/863e182a"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8ba" TargetMode="External"/><Relationship Id="rId235" Type="http://schemas.openxmlformats.org/officeDocument/2006/relationships/hyperlink" Target="https://m.edsoo.ru/863e0682"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98" Type="http://schemas.openxmlformats.org/officeDocument/2006/relationships/fontTable" Target="fontTable.xm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179" Type="http://schemas.openxmlformats.org/officeDocument/2006/relationships/hyperlink" Target="https://m.edsoo.ru/863d9a30"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5" Type="http://schemas.openxmlformats.org/officeDocument/2006/relationships/hyperlink" Target="https://m.edsoo.ru/863df354"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28ca" TargetMode="External"/><Relationship Id="rId148" Type="http://schemas.openxmlformats.org/officeDocument/2006/relationships/hyperlink" Target="https://m.edsoo.ru/863d695c" TargetMode="External"/><Relationship Id="rId169" Type="http://schemas.openxmlformats.org/officeDocument/2006/relationships/hyperlink" Target="https://m.edsoo.ru/863d89d2" TargetMode="External"/><Relationship Id="rId4" Type="http://schemas.openxmlformats.org/officeDocument/2006/relationships/webSettings" Target="webSettings.xml"/><Relationship Id="rId180" Type="http://schemas.openxmlformats.org/officeDocument/2006/relationships/hyperlink" Target="https://m.edsoo.ru/863d9ba2"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42" Type="http://schemas.openxmlformats.org/officeDocument/2006/relationships/hyperlink" Target="https://m.edsoo.ru/7f41aa8c"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cc2" TargetMode="Externa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216" Type="http://schemas.openxmlformats.org/officeDocument/2006/relationships/hyperlink" Target="https://m.edsoo.ru/863ddb94" TargetMode="External"/><Relationship Id="rId258" Type="http://schemas.openxmlformats.org/officeDocument/2006/relationships/hyperlink" Target="https://m.edsoo.ru/863e30d0"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71" Type="http://schemas.openxmlformats.org/officeDocument/2006/relationships/hyperlink" Target="https://m.edsoo.ru/863d8f9a" TargetMode="External"/><Relationship Id="rId227" Type="http://schemas.openxmlformats.org/officeDocument/2006/relationships/hyperlink" Target="https://m.edsoo.ru/863df4a8" TargetMode="External"/><Relationship Id="rId269" Type="http://schemas.openxmlformats.org/officeDocument/2006/relationships/hyperlink" Target="https://m.edsoo.ru/863e4084" TargetMode="External"/><Relationship Id="rId33" Type="http://schemas.openxmlformats.org/officeDocument/2006/relationships/hyperlink" Target="https://m.edsoo.ru/7f418886"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19397</Words>
  <Characters>110569</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129707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ZOOM</cp:lastModifiedBy>
  <cp:revision>9</cp:revision>
  <cp:lastPrinted>2023-09-06T08:59:00Z</cp:lastPrinted>
  <dcterms:created xsi:type="dcterms:W3CDTF">2023-09-06T08:55:00Z</dcterms:created>
  <dcterms:modified xsi:type="dcterms:W3CDTF">2023-10-01T16:10:00Z</dcterms:modified>
</cp:coreProperties>
</file>